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Special Education: Teaching Speech to Students with Language Impairments (5881) Curriculum Crosswalk. Required Course Numbers are column headers and Test Content Categories are row headers."/>
      </w:tblPr>
      <w:tblGrid>
        <w:gridCol w:w="4752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648"/>
      </w:tblGrid>
      <w:tr w:rsidR="004318ED" w:rsidRPr="00CC38F7" w:rsidTr="00D00398">
        <w:trPr>
          <w:trHeight w:val="143"/>
          <w:tblHeader/>
        </w:trPr>
        <w:tc>
          <w:tcPr>
            <w:tcW w:w="14040" w:type="dxa"/>
            <w:gridSpan w:val="17"/>
            <w:shd w:val="clear" w:color="auto" w:fill="D9D9D9"/>
          </w:tcPr>
          <w:p w:rsidR="004318ED" w:rsidRPr="00C133AC" w:rsidRDefault="004318ED" w:rsidP="00D00398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D00398" w:rsidRPr="00CC38F7" w:rsidTr="00D00398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D00398" w:rsidRPr="00C133AC" w:rsidRDefault="00D00398" w:rsidP="00D0039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:rsidR="00D00398" w:rsidRPr="00CC38F7" w:rsidRDefault="00D00398" w:rsidP="00D00398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00398" w:rsidRPr="00CC38F7" w:rsidRDefault="00D00398" w:rsidP="00D00398"/>
        </w:tc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00398" w:rsidRPr="00CC38F7" w:rsidRDefault="00D00398" w:rsidP="00D00398"/>
        </w:tc>
        <w:tc>
          <w:tcPr>
            <w:tcW w:w="648" w:type="dxa"/>
            <w:shd w:val="clear" w:color="auto" w:fill="D9D9D9" w:themeFill="background1" w:themeFillShade="D9"/>
            <w:vAlign w:val="center"/>
          </w:tcPr>
          <w:p w:rsidR="00D00398" w:rsidRPr="00CC38F7" w:rsidRDefault="00D00398" w:rsidP="00D00398"/>
        </w:tc>
      </w:tr>
      <w:tr w:rsidR="00D00398" w:rsidRPr="00CC38F7" w:rsidTr="00D00398"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  <w:sz w:val="24"/>
                <w:szCs w:val="24"/>
              </w:rPr>
            </w:pPr>
            <w:r w:rsidRPr="00A83ADD">
              <w:rPr>
                <w:b/>
                <w:color w:val="0070C0"/>
                <w:sz w:val="24"/>
                <w:szCs w:val="24"/>
              </w:rPr>
              <w:t>I. Foundations of Speech and Language Development</w:t>
            </w:r>
            <w:r>
              <w:rPr>
                <w:b/>
                <w:color w:val="0070C0"/>
                <w:sz w:val="24"/>
                <w:szCs w:val="24"/>
              </w:rPr>
              <w:t xml:space="preserve"> (25%)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A83ADD">
              <w:rPr>
                <w:b/>
              </w:rPr>
              <w:t>A. The definitions and basic elements of speech</w:t>
            </w:r>
            <w:r w:rsidR="00683CF9">
              <w:rPr>
                <w:b/>
              </w:rPr>
              <w:t xml:space="preserve"> </w:t>
            </w:r>
            <w:r w:rsidRPr="00A83ADD">
              <w:rPr>
                <w:b/>
              </w:rPr>
              <w:t>(e.g., articulation, voice, fluency) and language (e.g., semantics, phonology, pragmatics)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C12023">
              <w:t>1. Categorize the place, manner, and voicing of all English phonemes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2. Discriminate between expressive and receptive language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3. Distinguish among form, content, and use of language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4. Given an example, identify semantics, syntax, morphology, and pragmatics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A83ADD">
              <w:rPr>
                <w:b/>
              </w:rPr>
              <w:t>B. The specific characteristics of articulation, fluency, voice disorders, and language impairments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1. Describe the characteristics of special populations (autism spectrum disorders, speech language disorders, Down syndrome, hearing impairment, intellectual disability)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2. Discriminate between a language disorder and language difference (ESL, any United States dialect)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3. Analyze a child’s speech for error patterns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lastRenderedPageBreak/>
              <w:t xml:space="preserve">4. Identify </w:t>
            </w:r>
            <w:proofErr w:type="spellStart"/>
            <w:r w:rsidRPr="00C12023">
              <w:t>stimulibility</w:t>
            </w:r>
            <w:proofErr w:type="spellEnd"/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5. Identify voice disorders related to quality, pitch, and loudness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A83ADD">
              <w:rPr>
                <w:b/>
              </w:rPr>
              <w:t>C. Fundamental aspects of speech and hearing sciences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1. Define terms associated with speech and hearing sciences (duration, frequency, decibel)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A83ADD">
              <w:rPr>
                <w:b/>
              </w:rPr>
              <w:t>D. Oral and written language modalities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1. Identify language deficits (expressive or receptive)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C12023" w:rsidRDefault="00D00398" w:rsidP="00D00398">
            <w:pPr>
              <w:spacing w:after="0"/>
            </w:pPr>
            <w:r w:rsidRPr="00C12023">
              <w:t>2. Describe the reciprocal nature between oral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Default="00D00398" w:rsidP="00D00398">
            <w:pPr>
              <w:spacing w:after="0"/>
            </w:pPr>
            <w:r>
              <w:t>3. Identify how expressive and receptive language</w:t>
            </w:r>
          </w:p>
          <w:p w:rsidR="00D00398" w:rsidRDefault="00D00398" w:rsidP="00D00398">
            <w:pPr>
              <w:spacing w:after="0"/>
            </w:pPr>
            <w:r>
              <w:t>deficits can have a negative impact on the</w:t>
            </w:r>
          </w:p>
          <w:p w:rsidR="00D00398" w:rsidRDefault="00D00398" w:rsidP="00D00398">
            <w:pPr>
              <w:spacing w:after="0"/>
            </w:pPr>
            <w:r>
              <w:t>child’s ability to meet the linguistic demands of</w:t>
            </w:r>
          </w:p>
          <w:p w:rsidR="00D00398" w:rsidRPr="005B3FE0" w:rsidRDefault="00D00398" w:rsidP="00D00398">
            <w:pPr>
              <w:spacing w:after="0"/>
            </w:pPr>
            <w:r>
              <w:t>the classroom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A83ADD">
              <w:rPr>
                <w:b/>
              </w:rPr>
              <w:t xml:space="preserve">E. Typical and atypical </w:t>
            </w:r>
            <w:proofErr w:type="spellStart"/>
            <w:r w:rsidRPr="00A83ADD">
              <w:rPr>
                <w:b/>
              </w:rPr>
              <w:t>disfluencies</w:t>
            </w:r>
            <w:proofErr w:type="spellEnd"/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B06CC8">
              <w:t xml:space="preserve">1. Recognize types of </w:t>
            </w:r>
            <w:proofErr w:type="spellStart"/>
            <w:r w:rsidRPr="00B06CC8">
              <w:t>disfluencies</w:t>
            </w:r>
            <w:proofErr w:type="spellEnd"/>
            <w:r w:rsidRPr="00B06CC8">
              <w:t xml:space="preserve"> in speech(blocks, part-word repetitions, whole-word repetitions, phrase repetitions, prolongations, revisions)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B06CC8">
              <w:t xml:space="preserve">2. Distinguish between </w:t>
            </w:r>
            <w:proofErr w:type="spellStart"/>
            <w:r w:rsidRPr="00B06CC8">
              <w:t>disfluencies</w:t>
            </w:r>
            <w:proofErr w:type="spellEnd"/>
            <w:r w:rsidRPr="00B06CC8">
              <w:t xml:space="preserve"> associated with language development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B06CC8">
              <w:lastRenderedPageBreak/>
              <w:t xml:space="preserve">3. Recognize secondary characteristics of </w:t>
            </w:r>
            <w:proofErr w:type="spellStart"/>
            <w:r w:rsidRPr="00B06CC8">
              <w:t>disfluencies</w:t>
            </w:r>
            <w:proofErr w:type="spellEnd"/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A83ADD">
              <w:rPr>
                <w:b/>
              </w:rPr>
              <w:t>F. Anatomical and physiological foundations associated with the acquisition of speech and language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B06CC8">
              <w:t>1. Identify the articulators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B06CC8">
              <w:t>2. Identify areas of the brain responsible for speech, language, and hearing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B06CC8">
              <w:t>3. Interpret the impact of physiological deviation on speech acquisition (cleft palate, chronic otitis media)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A83ADD">
              <w:rPr>
                <w:b/>
              </w:rPr>
              <w:t>G. Relationships among speech, language, and hearing and the implications for teaching communication skills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B06CC8">
              <w:t>1. Recognize the influence of hearing loss on sound production and language development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B06CC8">
              <w:t>2. Predict the possible consequences of articulation errors on language development(e.g., deletion of the final consonants can affect past tense verb forms, plurals, possessives, spelling)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B06CC8">
              <w:t>3. Identify typical speech errors associated with hearing impairment (final consonant deletion, omission/stopping of fricatives, devoicing of some phonemes)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B06CC8">
              <w:lastRenderedPageBreak/>
              <w:t>4. Predict the possible consequences of articulation errors on language development(e.g., deletion of the final consonants can affect past tense verb forms, plurals, possessives, spelling)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A83ADD">
              <w:rPr>
                <w:b/>
              </w:rPr>
              <w:t>H. Implications of cultural and linguistic diversity as they relate to the acquisition of speech and language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646E25">
              <w:t>1. Identify the role of SES (socioeconomic status), education, regional variation on the development of language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06CC8" w:rsidRDefault="00D00398" w:rsidP="00D00398">
            <w:pPr>
              <w:spacing w:after="0"/>
            </w:pPr>
            <w:r w:rsidRPr="00646E25">
              <w:t>2. Distinguish language disorders from language differences (dialects)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894696">
              <w:t>3. Coexisting conditions and effects of communication impairments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646E25" w:rsidRDefault="00D00398" w:rsidP="00D00398">
            <w:pPr>
              <w:spacing w:after="0"/>
            </w:pPr>
            <w:r w:rsidRPr="00894696">
              <w:t>4. Distinguish among developmental, congenital, and acquired conditions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646E25" w:rsidRDefault="00D00398" w:rsidP="00D00398">
            <w:pPr>
              <w:spacing w:after="0"/>
            </w:pPr>
            <w:r w:rsidRPr="00894696">
              <w:t>5. Associate typical speech, language, and behavioral characteristics with low and high incidence disabilities (ADHD, ASD, Down syndrome, TBI)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646E25" w:rsidRDefault="00D00398" w:rsidP="00D00398">
            <w:pPr>
              <w:spacing w:after="0"/>
            </w:pPr>
            <w:r w:rsidRPr="00894696">
              <w:t>6. Recognize how degree of severity</w:t>
            </w:r>
            <w:r>
              <w:t xml:space="preserve"> </w:t>
            </w:r>
            <w:r w:rsidRPr="00894696">
              <w:t>(mild, moderate, severe) affects development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646E25" w:rsidRDefault="00D00398" w:rsidP="00D00398">
            <w:pPr>
              <w:spacing w:after="0"/>
            </w:pPr>
            <w:r w:rsidRPr="00894696">
              <w:t xml:space="preserve">7. Differentiate between deficits associated with </w:t>
            </w:r>
            <w:proofErr w:type="spellStart"/>
            <w:r w:rsidRPr="00894696">
              <w:t>prelinguistic</w:t>
            </w:r>
            <w:proofErr w:type="spellEnd"/>
            <w:r w:rsidRPr="00894696">
              <w:t xml:space="preserve"> and </w:t>
            </w:r>
            <w:proofErr w:type="spellStart"/>
            <w:r w:rsidRPr="00894696">
              <w:t>postlinguistic</w:t>
            </w:r>
            <w:proofErr w:type="spellEnd"/>
            <w:r w:rsidRPr="00894696">
              <w:t xml:space="preserve"> impairments </w:t>
            </w:r>
            <w:r w:rsidRPr="00894696">
              <w:lastRenderedPageBreak/>
              <w:t>(hearing impairments co</w:t>
            </w:r>
            <w:r w:rsidR="00683CF9">
              <w:t>-</w:t>
            </w:r>
            <w:r w:rsidRPr="00894696">
              <w:t>occurring at birth, brain injuries, cerebral palsy)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646E25" w:rsidRDefault="00D00398" w:rsidP="00D00398">
            <w:pPr>
              <w:spacing w:after="0"/>
            </w:pPr>
            <w:r w:rsidRPr="00A83ADD">
              <w:rPr>
                <w:b/>
              </w:rPr>
              <w:t>I. Reciprocal relationship between oral and written language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646E25" w:rsidRDefault="00D00398" w:rsidP="00D00398">
            <w:pPr>
              <w:spacing w:after="0"/>
            </w:pPr>
            <w:r w:rsidRPr="00894696">
              <w:t>1. Identify how oral language deficits manifest difficulties in written language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Default="00D00398" w:rsidP="00D00398">
            <w:pPr>
              <w:spacing w:after="0"/>
            </w:pPr>
            <w:r w:rsidRPr="00894696">
              <w:t>2. Recognize how decoding difficulties are caused by phonological deficits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646E25" w:rsidRDefault="00D00398" w:rsidP="00D00398">
            <w:pPr>
              <w:spacing w:after="0"/>
            </w:pPr>
            <w:r w:rsidRPr="00894696">
              <w:t>3. Recognize how reading comprehension difficulties may be caused by semantic, syntactic, and discourse problems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646E25" w:rsidRDefault="00D00398" w:rsidP="00D00398">
            <w:pPr>
              <w:spacing w:after="0"/>
            </w:pPr>
            <w:r w:rsidRPr="00A83ADD">
              <w:rPr>
                <w:b/>
                <w:color w:val="0070C0"/>
                <w:sz w:val="24"/>
                <w:szCs w:val="24"/>
              </w:rPr>
              <w:t>II. Identification and Assessment of Communication Impairments</w:t>
            </w:r>
            <w:r>
              <w:rPr>
                <w:b/>
                <w:color w:val="0070C0"/>
                <w:sz w:val="24"/>
                <w:szCs w:val="24"/>
              </w:rPr>
              <w:t xml:space="preserve"> (25%)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A83ADD">
              <w:rPr>
                <w:b/>
              </w:rPr>
              <w:t>A. Basic terminology associated with assessment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894696">
              <w:t>1. Distinguish between validity and reliability of assessment instruments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894696">
              <w:t>2. Recognize terms such as standard deviation, percentile, standard error of measurement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A83ADD">
              <w:rPr>
                <w:b/>
              </w:rPr>
              <w:t>B. Screening methods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894696">
              <w:t>1. Identify how to take a language sample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894696">
              <w:t>2. Recognize the difference between screening and diagnostic methods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894696">
              <w:t>3. Gather and synthesize information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A83ADD">
              <w:rPr>
                <w:b/>
              </w:rPr>
              <w:lastRenderedPageBreak/>
              <w:t>C. Purposes, strengths, and limitations of assessments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A83ADD">
              <w:rPr>
                <w:b/>
              </w:rPr>
              <w:t>D. Gathering background information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894696">
              <w:t>1. Use school records, patient input, and service provider input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894696">
              <w:t>2. Recognize how to use assessment data, observations, social history, and checklists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A83ADD">
              <w:rPr>
                <w:b/>
              </w:rPr>
              <w:t>E. Administering speech and language assessments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E655A0">
              <w:t>1. Identify age-appropriate tests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E655A0">
              <w:t>2. Recognize how to collect and analyze language samples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E655A0">
              <w:t xml:space="preserve">3. Recognize how to use </w:t>
            </w:r>
            <w:proofErr w:type="spellStart"/>
            <w:r w:rsidRPr="00E655A0">
              <w:t>basals</w:t>
            </w:r>
            <w:proofErr w:type="spellEnd"/>
            <w:r w:rsidRPr="00E655A0">
              <w:t xml:space="preserve"> and ceilings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A83ADD">
              <w:rPr>
                <w:b/>
              </w:rPr>
              <w:t>F. Adapting and modifying assessments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E655A0">
              <w:t>1. Identify multicultural issues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E655A0">
              <w:t>2. Recognize how to accommodate for language differences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E655A0">
              <w:t>3. Recognize effects of adapting norm-referenced measures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A83ADD">
              <w:rPr>
                <w:b/>
              </w:rPr>
              <w:t>G. Synthesizing assessment information and decision making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894696" w:rsidRDefault="00D00398" w:rsidP="00D00398">
            <w:pPr>
              <w:spacing w:after="0"/>
            </w:pPr>
            <w:r w:rsidRPr="00A83ADD">
              <w:rPr>
                <w:b/>
              </w:rPr>
              <w:t>H. Collaborating and communicating on assessments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A83ADD">
              <w:rPr>
                <w:b/>
              </w:rPr>
              <w:lastRenderedPageBreak/>
              <w:t>I. Record creating and keeping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E655A0">
              <w:t>1. Identify developmental milestones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E655A0">
              <w:t>2. Recognize how to document goals and objectives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E655A0">
              <w:t>3. Recognize how to monitor progress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A83ADD">
              <w:rPr>
                <w:b/>
                <w:color w:val="0070C0"/>
                <w:sz w:val="24"/>
                <w:szCs w:val="24"/>
              </w:rPr>
              <w:t>III. Planning and Managing the Learning Environment</w:t>
            </w:r>
            <w:r>
              <w:rPr>
                <w:b/>
                <w:color w:val="0070C0"/>
                <w:sz w:val="24"/>
                <w:szCs w:val="24"/>
              </w:rPr>
              <w:t xml:space="preserve"> (30%)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A83ADD">
              <w:rPr>
                <w:b/>
              </w:rPr>
              <w:t>A. Identification, selection, and implementation of speech and language interventions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A83ADD">
              <w:rPr>
                <w:b/>
              </w:rPr>
              <w:t>B. Service delivery models and collaboration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E655A0">
              <w:t>1. Identify individual and group models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E655A0">
              <w:t>2. Identify benefits of push-in and pull-out models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A83ADD">
              <w:rPr>
                <w:b/>
              </w:rPr>
              <w:t>C. Supporting students’ curricular needs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E655A0">
              <w:t xml:space="preserve">1. Using </w:t>
            </w:r>
            <w:proofErr w:type="spellStart"/>
            <w:r w:rsidRPr="00E655A0">
              <w:t>preteaching</w:t>
            </w:r>
            <w:proofErr w:type="spellEnd"/>
            <w:r w:rsidRPr="00E655A0">
              <w:t xml:space="preserve"> strategies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E655A0">
              <w:t>2. Using scaffolding strategies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A83ADD">
              <w:rPr>
                <w:b/>
              </w:rPr>
              <w:t>D. Theoretical and philosophical models of language acquisition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A83ADD">
              <w:rPr>
                <w:b/>
              </w:rPr>
              <w:t>E. Instructional materials and assistive technology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E655A0">
              <w:t>1. Identify basic characteristics of assistive technol</w:t>
            </w:r>
            <w:r w:rsidR="00683CF9">
              <w:t>o</w:t>
            </w:r>
            <w:bookmarkStart w:id="0" w:name="_GoBack"/>
            <w:bookmarkEnd w:id="0"/>
            <w:r w:rsidRPr="00E655A0">
              <w:t>gy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  <w:sz w:val="24"/>
                <w:szCs w:val="24"/>
              </w:rPr>
            </w:pPr>
            <w:r w:rsidRPr="00E655A0">
              <w:lastRenderedPageBreak/>
              <w:t>2. Describe low and high tech devices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A83ADD">
              <w:rPr>
                <w:b/>
              </w:rPr>
              <w:t>F. Maintaining an effective learning environment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A83ADD">
              <w:rPr>
                <w:b/>
              </w:rPr>
              <w:t>G. Motivation and reinforcement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9B2E53">
              <w:t>1. Identify and use multisensory approaches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9B2E53">
              <w:t>2. Recognize advantages of pre-teaching and other strategies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A83ADD">
              <w:rPr>
                <w:b/>
              </w:rPr>
              <w:t>H. Functional communication skills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9B2E53">
              <w:t>1. Describe functional communication skills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9B2E53">
              <w:t>2. Develop a student’s functional-skills vocabulary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A83ADD">
              <w:rPr>
                <w:b/>
              </w:rPr>
              <w:t>I. Collaborating with stakeholders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9B2E53">
              <w:t>1. Identify how and when to use communication journals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9B2E53">
              <w:t>2. Recognize how and when to co-teach and collaborate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E655A0" w:rsidRDefault="00D00398" w:rsidP="00D00398">
            <w:pPr>
              <w:spacing w:after="0"/>
            </w:pPr>
            <w:r w:rsidRPr="00A83ADD">
              <w:rPr>
                <w:b/>
                <w:color w:val="0070C0"/>
                <w:sz w:val="24"/>
                <w:szCs w:val="24"/>
              </w:rPr>
              <w:t>IV. Legal, Ethical, and Professional Aspects of the Job</w:t>
            </w:r>
            <w:r>
              <w:rPr>
                <w:b/>
                <w:color w:val="0070C0"/>
                <w:sz w:val="24"/>
                <w:szCs w:val="24"/>
              </w:rPr>
              <w:t xml:space="preserve"> (20%)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A83ADD">
              <w:rPr>
                <w:b/>
              </w:rPr>
              <w:t>A. Federal and state requirements and major legislation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1. Identify steps in the referral process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2. Identify eligibility requirements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A83ADD">
              <w:rPr>
                <w:b/>
              </w:rPr>
              <w:lastRenderedPageBreak/>
              <w:t>B. Federal safeguards and legal implications of laws, rulings, regulations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1. Define due process, FAPE, LRE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2. Determine when a situation satisfies LRE requirements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9B2E53">
              <w:t>3. Apply record release procedures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4. Identify rights of students and parents(including refusal)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5. Know when to offer procedural safeguards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6. Determine if a student’s rights have been violated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7. Recognize how a situation might not be in compliance with the law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A83ADD">
              <w:rPr>
                <w:b/>
              </w:rPr>
              <w:t>C. Components of IFSPs and IEPs including transition planning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1. Know the members of an IEP team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  <w:sz w:val="24"/>
                <w:szCs w:val="24"/>
              </w:rPr>
            </w:pPr>
            <w:r w:rsidRPr="009B2E53">
              <w:t>2. Analyze proposed IEP goals for appropriateness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3. Compose appropriate IEP goals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9B2E53">
              <w:t>4. Determine when to use IEP or IFSP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t>5. Identify components of an IEP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A83ADD">
              <w:rPr>
                <w:b/>
              </w:rPr>
              <w:t>D. Discriminatory practices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9B2E53">
              <w:lastRenderedPageBreak/>
              <w:t>1. Determine if and why an assessment is discriminatory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BB2FDE">
              <w:t>2. Analyze a situation to determine whether a treatment is discriminatory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BB2FDE">
              <w:t>3. Accommodate cultural and linguistic differences in treatment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BB2FDE">
              <w:t>4. Identify limitations of norm-referenced tools in regard to minority populations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A83ADD">
              <w:rPr>
                <w:b/>
              </w:rPr>
              <w:t>E. Current research and best practices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BB2FDE">
              <w:t>1. Identify ways to find current information on topics that inform the teaching of students with speech and language impairments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BB2FDE">
              <w:t>2. Identify organizations and publications relevant to the needs of students with communication impairments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A83ADD">
              <w:rPr>
                <w:b/>
              </w:rPr>
              <w:t>F. Collaborating and communicating with stakeholders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BB2FDE">
              <w:t>1. Define collaboration as communication between two or more individuals for sharing of responsibilities for service delivery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BB2FDE">
              <w:t>2. Recognize the benefits of collaboratively working on IEPs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BB2FDE">
              <w:lastRenderedPageBreak/>
              <w:t>3. Incorporate information from stakeholders regarding development, implementation, and monitoring of IEPs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BB2FDE">
              <w:t>4. Educate diverse audiences using nontechnical language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9B2E53" w:rsidRDefault="00D00398" w:rsidP="00D00398">
            <w:pPr>
              <w:spacing w:after="0"/>
            </w:pPr>
            <w:r w:rsidRPr="00BB2FDE">
              <w:t>5. Explain transition planning and why it is needed to parents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B2FDE" w:rsidRDefault="00D00398" w:rsidP="00D00398">
            <w:pPr>
              <w:spacing w:after="0"/>
            </w:pPr>
            <w:r w:rsidRPr="00BB2FDE">
              <w:t>6. Explain the impact of a speech and language impairment on a student’s educational and social performance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A83ADD" w:rsidRDefault="00D00398" w:rsidP="00D00398">
            <w:pPr>
              <w:spacing w:after="0"/>
              <w:rPr>
                <w:b/>
              </w:rPr>
            </w:pPr>
            <w:r w:rsidRPr="00BB2FDE">
              <w:t>7. Work effectively with others to support students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B2FDE" w:rsidRDefault="00D00398" w:rsidP="00D00398">
            <w:pPr>
              <w:spacing w:after="0"/>
            </w:pPr>
            <w:r w:rsidRPr="00BB2FDE">
              <w:t>8. Distinguish between the roles of the teacher and the paraprofessional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B2FDE" w:rsidRDefault="00D00398" w:rsidP="00D00398">
            <w:pPr>
              <w:spacing w:after="0"/>
            </w:pPr>
            <w:r w:rsidRPr="00BB2FDE">
              <w:t>9. Know how to counsel families and provide support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B2FDE" w:rsidRDefault="00D00398" w:rsidP="00D00398">
            <w:pPr>
              <w:spacing w:after="0"/>
            </w:pPr>
            <w:r w:rsidRPr="00BB2FDE">
              <w:t>10. Identify strategies to keep parents informed about children’s progress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B2FDE" w:rsidRDefault="00D00398" w:rsidP="00D00398">
            <w:pPr>
              <w:spacing w:after="0"/>
            </w:pPr>
            <w:r w:rsidRPr="00BB2FDE">
              <w:t>11. Identify community resources that will support families in need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  <w:tr w:rsidR="00D00398" w:rsidRPr="00CC38F7" w:rsidTr="00D0039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00398" w:rsidRPr="00BB2FDE" w:rsidRDefault="00D00398" w:rsidP="00D00398">
            <w:pPr>
              <w:spacing w:after="0"/>
            </w:pPr>
            <w:r w:rsidRPr="00BB2FDE">
              <w:t>12. Recognize potential stressors on a family when a child has a disability</w:t>
            </w: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576" w:type="dxa"/>
          </w:tcPr>
          <w:p w:rsidR="00D00398" w:rsidRPr="00CC38F7" w:rsidRDefault="00D00398" w:rsidP="00D00398">
            <w:pPr>
              <w:spacing w:after="0"/>
            </w:pPr>
          </w:p>
        </w:tc>
        <w:tc>
          <w:tcPr>
            <w:tcW w:w="648" w:type="dxa"/>
          </w:tcPr>
          <w:p w:rsidR="00D00398" w:rsidRPr="00CC38F7" w:rsidRDefault="00D00398" w:rsidP="00D00398">
            <w:pPr>
              <w:spacing w:after="0"/>
            </w:pPr>
          </w:p>
        </w:tc>
      </w:tr>
    </w:tbl>
    <w:p w:rsidR="006D0E58" w:rsidRPr="00CC38F7" w:rsidRDefault="006D0E58"/>
    <w:sectPr w:rsidR="006D0E58" w:rsidRPr="00CC38F7" w:rsidSect="001B5554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E16" w:rsidRDefault="00200E16">
      <w:pPr>
        <w:spacing w:after="0" w:line="240" w:lineRule="auto"/>
      </w:pPr>
      <w:r>
        <w:separator/>
      </w:r>
    </w:p>
  </w:endnote>
  <w:endnote w:type="continuationSeparator" w:id="0">
    <w:p w:rsidR="00200E16" w:rsidRDefault="0020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DD" w:rsidRPr="00E15F3B" w:rsidRDefault="00A83ADD" w:rsidP="001B5554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D00398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A83ADD" w:rsidRDefault="00A83A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E16" w:rsidRDefault="00200E16">
      <w:pPr>
        <w:spacing w:after="0" w:line="240" w:lineRule="auto"/>
      </w:pPr>
      <w:r>
        <w:separator/>
      </w:r>
    </w:p>
  </w:footnote>
  <w:footnote w:type="continuationSeparator" w:id="0">
    <w:p w:rsidR="00200E16" w:rsidRDefault="0020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ADD" w:rsidRPr="00BB7DA2" w:rsidRDefault="00A83ADD" w:rsidP="00BB7DA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ADD" w:rsidRDefault="00A83ADD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83CF9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A83ADD" w:rsidRDefault="00A83ADD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83CF9">
                      <w:rPr>
                        <w:noProof/>
                      </w:rPr>
                      <w:t>11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5D0C">
      <w:rPr>
        <w:rFonts w:ascii="Arial" w:hAnsi="Arial" w:cs="Arial"/>
        <w:b/>
        <w:i/>
        <w:sz w:val="28"/>
        <w:szCs w:val="28"/>
      </w:rPr>
      <w:t>Praxis</w:t>
    </w:r>
    <w:r w:rsidRPr="00455D0C">
      <w:rPr>
        <w:rFonts w:ascii="Arial" w:hAnsi="Arial" w:cs="Arial"/>
        <w:b/>
        <w:sz w:val="28"/>
        <w:szCs w:val="28"/>
        <w:vertAlign w:val="superscript"/>
      </w:rPr>
      <w:t xml:space="preserve">® </w:t>
    </w:r>
    <w:r w:rsidRPr="00BB7DA2">
      <w:rPr>
        <w:rFonts w:ascii="Arial" w:hAnsi="Arial" w:cs="Arial"/>
        <w:b/>
        <w:sz w:val="28"/>
        <w:szCs w:val="28"/>
      </w:rPr>
      <w:t>Special Education: Teaching Speech to Students with Language</w:t>
    </w:r>
  </w:p>
  <w:p w:rsidR="00A83ADD" w:rsidRPr="00BB7DA2" w:rsidRDefault="00A83ADD" w:rsidP="00BB7DA2">
    <w:pPr>
      <w:pStyle w:val="Header"/>
      <w:tabs>
        <w:tab w:val="clear" w:pos="4680"/>
        <w:tab w:val="clear" w:pos="9360"/>
        <w:tab w:val="left" w:pos="495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BB7DA2">
      <w:rPr>
        <w:rFonts w:ascii="Arial" w:hAnsi="Arial" w:cs="Arial"/>
        <w:b/>
        <w:sz w:val="28"/>
        <w:szCs w:val="28"/>
      </w:rPr>
      <w:t>Impairments (5881)</w:t>
    </w:r>
  </w:p>
  <w:p w:rsidR="00A83ADD" w:rsidRPr="00BB7DA2" w:rsidRDefault="00A83ADD" w:rsidP="00455D0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BB7DA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ED"/>
    <w:rsid w:val="00000AC6"/>
    <w:rsid w:val="0000367C"/>
    <w:rsid w:val="0002434D"/>
    <w:rsid w:val="00027D53"/>
    <w:rsid w:val="000469EA"/>
    <w:rsid w:val="000C1846"/>
    <w:rsid w:val="000C2715"/>
    <w:rsid w:val="000E6797"/>
    <w:rsid w:val="001415F3"/>
    <w:rsid w:val="00160D84"/>
    <w:rsid w:val="00164C7C"/>
    <w:rsid w:val="00165904"/>
    <w:rsid w:val="00167687"/>
    <w:rsid w:val="001804F5"/>
    <w:rsid w:val="00184C1A"/>
    <w:rsid w:val="001961F8"/>
    <w:rsid w:val="001B1D86"/>
    <w:rsid w:val="001B4737"/>
    <w:rsid w:val="001B5554"/>
    <w:rsid w:val="001C54DB"/>
    <w:rsid w:val="001C5C27"/>
    <w:rsid w:val="001E0B30"/>
    <w:rsid w:val="001E26A2"/>
    <w:rsid w:val="00200E16"/>
    <w:rsid w:val="00202022"/>
    <w:rsid w:val="002032C1"/>
    <w:rsid w:val="00223327"/>
    <w:rsid w:val="002240FE"/>
    <w:rsid w:val="00225FE7"/>
    <w:rsid w:val="00235668"/>
    <w:rsid w:val="00247421"/>
    <w:rsid w:val="00264FE1"/>
    <w:rsid w:val="002826F8"/>
    <w:rsid w:val="00282D2D"/>
    <w:rsid w:val="002B7258"/>
    <w:rsid w:val="002D68D4"/>
    <w:rsid w:val="002E0650"/>
    <w:rsid w:val="002E5859"/>
    <w:rsid w:val="002F7973"/>
    <w:rsid w:val="003109CC"/>
    <w:rsid w:val="003132A2"/>
    <w:rsid w:val="00337C04"/>
    <w:rsid w:val="003642A1"/>
    <w:rsid w:val="003A0BBD"/>
    <w:rsid w:val="003A1559"/>
    <w:rsid w:val="003C0968"/>
    <w:rsid w:val="00402A01"/>
    <w:rsid w:val="00424312"/>
    <w:rsid w:val="004318ED"/>
    <w:rsid w:val="00436184"/>
    <w:rsid w:val="00455D0C"/>
    <w:rsid w:val="004634E7"/>
    <w:rsid w:val="00473320"/>
    <w:rsid w:val="00474E89"/>
    <w:rsid w:val="00484141"/>
    <w:rsid w:val="0048757E"/>
    <w:rsid w:val="00495F6C"/>
    <w:rsid w:val="004A2FE7"/>
    <w:rsid w:val="004B1384"/>
    <w:rsid w:val="004D66F8"/>
    <w:rsid w:val="00504B48"/>
    <w:rsid w:val="00514A93"/>
    <w:rsid w:val="00547CF0"/>
    <w:rsid w:val="00562CB3"/>
    <w:rsid w:val="005635AB"/>
    <w:rsid w:val="00585531"/>
    <w:rsid w:val="005904D6"/>
    <w:rsid w:val="005910A0"/>
    <w:rsid w:val="00591E24"/>
    <w:rsid w:val="005C453E"/>
    <w:rsid w:val="005E2C43"/>
    <w:rsid w:val="005F2329"/>
    <w:rsid w:val="005F3718"/>
    <w:rsid w:val="005F66FE"/>
    <w:rsid w:val="00605988"/>
    <w:rsid w:val="00627EE3"/>
    <w:rsid w:val="00635023"/>
    <w:rsid w:val="00646987"/>
    <w:rsid w:val="00683CF9"/>
    <w:rsid w:val="00697E70"/>
    <w:rsid w:val="006B12F3"/>
    <w:rsid w:val="006C11F4"/>
    <w:rsid w:val="006D0E58"/>
    <w:rsid w:val="006D1F60"/>
    <w:rsid w:val="006D34F0"/>
    <w:rsid w:val="006F4CC8"/>
    <w:rsid w:val="00775129"/>
    <w:rsid w:val="00780355"/>
    <w:rsid w:val="007817AC"/>
    <w:rsid w:val="00790FEF"/>
    <w:rsid w:val="007B2724"/>
    <w:rsid w:val="007B489C"/>
    <w:rsid w:val="007C4265"/>
    <w:rsid w:val="007C6B9C"/>
    <w:rsid w:val="007F2A23"/>
    <w:rsid w:val="00816EE7"/>
    <w:rsid w:val="008240AF"/>
    <w:rsid w:val="008357CD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F196C"/>
    <w:rsid w:val="00907EB3"/>
    <w:rsid w:val="00920678"/>
    <w:rsid w:val="00991F1A"/>
    <w:rsid w:val="00993750"/>
    <w:rsid w:val="009B412A"/>
    <w:rsid w:val="00A01D84"/>
    <w:rsid w:val="00A1729B"/>
    <w:rsid w:val="00A17ACD"/>
    <w:rsid w:val="00A444DB"/>
    <w:rsid w:val="00A50527"/>
    <w:rsid w:val="00A62304"/>
    <w:rsid w:val="00A75D31"/>
    <w:rsid w:val="00A83ADD"/>
    <w:rsid w:val="00A842BF"/>
    <w:rsid w:val="00A85247"/>
    <w:rsid w:val="00AA04BD"/>
    <w:rsid w:val="00AB5F6A"/>
    <w:rsid w:val="00AB7EA0"/>
    <w:rsid w:val="00B02900"/>
    <w:rsid w:val="00B2042D"/>
    <w:rsid w:val="00B2585F"/>
    <w:rsid w:val="00B2768B"/>
    <w:rsid w:val="00B57F8E"/>
    <w:rsid w:val="00B86D1E"/>
    <w:rsid w:val="00B97C3D"/>
    <w:rsid w:val="00BA594F"/>
    <w:rsid w:val="00BB7DA2"/>
    <w:rsid w:val="00BF26B9"/>
    <w:rsid w:val="00C133AC"/>
    <w:rsid w:val="00C5234C"/>
    <w:rsid w:val="00C5579C"/>
    <w:rsid w:val="00C7073B"/>
    <w:rsid w:val="00C80E8A"/>
    <w:rsid w:val="00CB1B37"/>
    <w:rsid w:val="00CB3E5A"/>
    <w:rsid w:val="00CB5AF4"/>
    <w:rsid w:val="00CC38F7"/>
    <w:rsid w:val="00CE1ADB"/>
    <w:rsid w:val="00D00398"/>
    <w:rsid w:val="00D055C5"/>
    <w:rsid w:val="00D15D3D"/>
    <w:rsid w:val="00D257C7"/>
    <w:rsid w:val="00D27AFF"/>
    <w:rsid w:val="00D9136C"/>
    <w:rsid w:val="00DC68C0"/>
    <w:rsid w:val="00DE053D"/>
    <w:rsid w:val="00DF1D1C"/>
    <w:rsid w:val="00E01B28"/>
    <w:rsid w:val="00E12D91"/>
    <w:rsid w:val="00E15791"/>
    <w:rsid w:val="00E47DB0"/>
    <w:rsid w:val="00E957DB"/>
    <w:rsid w:val="00EB4437"/>
    <w:rsid w:val="00ED1995"/>
    <w:rsid w:val="00EE5DED"/>
    <w:rsid w:val="00F10605"/>
    <w:rsid w:val="00F24F3E"/>
    <w:rsid w:val="00F950A6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5</cp:revision>
  <dcterms:created xsi:type="dcterms:W3CDTF">2017-09-15T18:53:00Z</dcterms:created>
  <dcterms:modified xsi:type="dcterms:W3CDTF">2017-10-02T21:42:00Z</dcterms:modified>
</cp:coreProperties>
</file>