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Mathematics: Content Knowledge (5161) Curriculum Crosswalk. Required Course Numbers are column headers and Test Content Categories are row headers."/>
      </w:tblPr>
      <w:tblGrid>
        <w:gridCol w:w="4680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21145E" w:rsidRPr="00E61394" w:rsidTr="0021145E">
        <w:trPr>
          <w:trHeight w:val="143"/>
          <w:tblHeader/>
        </w:trPr>
        <w:tc>
          <w:tcPr>
            <w:tcW w:w="13968" w:type="dxa"/>
            <w:gridSpan w:val="16"/>
            <w:shd w:val="clear" w:color="auto" w:fill="D9D9D9"/>
          </w:tcPr>
          <w:p w:rsidR="0021145E" w:rsidRPr="00E61394" w:rsidRDefault="0021145E" w:rsidP="0021145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61394">
              <w:rPr>
                <w:rFonts w:asciiTheme="minorHAnsi" w:hAnsiTheme="minorHAnsi" w:cstheme="minorHAnsi"/>
                <w:b/>
                <w:sz w:val="28"/>
                <w:szCs w:val="28"/>
              </w:rPr>
              <w:t>Required Course Numbers</w:t>
            </w:r>
          </w:p>
        </w:tc>
      </w:tr>
      <w:tr w:rsidR="0021145E" w:rsidRPr="00E61394" w:rsidTr="00DD3EC9">
        <w:trPr>
          <w:trHeight w:val="656"/>
          <w:tblHeader/>
        </w:trPr>
        <w:tc>
          <w:tcPr>
            <w:tcW w:w="4680" w:type="dxa"/>
            <w:shd w:val="clear" w:color="auto" w:fill="D9D9D9"/>
          </w:tcPr>
          <w:p w:rsidR="0021145E" w:rsidRPr="00E61394" w:rsidRDefault="0021145E" w:rsidP="00080D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61394">
              <w:rPr>
                <w:rFonts w:asciiTheme="minorHAnsi" w:hAnsiTheme="minorHAnsi" w:cstheme="minorHAnsi"/>
                <w:b/>
                <w:sz w:val="28"/>
                <w:szCs w:val="28"/>
              </w:rPr>
              <w:t>Test Content Categories</w:t>
            </w:r>
          </w:p>
          <w:p w:rsidR="0021145E" w:rsidRPr="00E61394" w:rsidRDefault="0021145E" w:rsidP="00080D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498D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21145E" w:rsidRPr="00E61394" w:rsidRDefault="0021145E" w:rsidP="00080D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21145E" w:rsidRPr="00E61394" w:rsidRDefault="0021145E" w:rsidP="00080D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21145E" w:rsidRPr="00E61394" w:rsidRDefault="0021145E" w:rsidP="00080D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21145E" w:rsidRPr="00E61394" w:rsidRDefault="0021145E" w:rsidP="00080D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21145E" w:rsidRPr="00E61394" w:rsidRDefault="0021145E" w:rsidP="00080D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21145E" w:rsidRPr="00E61394" w:rsidRDefault="0021145E" w:rsidP="00080D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21145E" w:rsidRPr="00E61394" w:rsidRDefault="0021145E" w:rsidP="00080D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21145E" w:rsidRPr="00E61394" w:rsidRDefault="0021145E" w:rsidP="00080D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21145E" w:rsidRPr="00E61394" w:rsidRDefault="0021145E" w:rsidP="00080D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21145E" w:rsidRPr="00E61394" w:rsidRDefault="0021145E" w:rsidP="00080D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21145E" w:rsidRPr="00E61394" w:rsidRDefault="0021145E" w:rsidP="00080D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</w:tcPr>
          <w:p w:rsidR="0021145E" w:rsidRPr="00E61394" w:rsidRDefault="0021145E" w:rsidP="00080D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</w:tcPr>
          <w:p w:rsidR="0021145E" w:rsidRPr="00E61394" w:rsidRDefault="0021145E" w:rsidP="00080D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</w:tcPr>
          <w:p w:rsidR="0021145E" w:rsidRPr="00E61394" w:rsidRDefault="0021145E" w:rsidP="00080D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  <w:shd w:val="clear" w:color="auto" w:fill="D9D9D9"/>
          </w:tcPr>
          <w:p w:rsidR="0021145E" w:rsidRPr="00E61394" w:rsidRDefault="0021145E" w:rsidP="00080D2C">
            <w:pPr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CF7F6E" w:rsidRDefault="00C630CE" w:rsidP="00C630CE">
            <w:pPr>
              <w:pStyle w:val="ListParagraph"/>
              <w:numPr>
                <w:ilvl w:val="0"/>
                <w:numId w:val="1"/>
              </w:numPr>
              <w:tabs>
                <w:tab w:val="right" w:pos="380"/>
              </w:tabs>
              <w:ind w:left="0" w:hanging="20"/>
              <w:rPr>
                <w:rFonts w:asciiTheme="minorHAnsi" w:eastAsia="Times New Roman" w:hAnsiTheme="minorHAnsi" w:cs="Arial"/>
                <w:color w:val="1F4E79" w:themeColor="accent1" w:themeShade="80"/>
                <w:sz w:val="24"/>
              </w:rPr>
            </w:pPr>
            <w:r w:rsidRPr="00B640C1">
              <w:rPr>
                <w:rFonts w:asciiTheme="minorHAnsi" w:eastAsia="Times New Roman" w:hAnsiTheme="minorHAnsi" w:cs="Arial"/>
                <w:color w:val="1F4E79" w:themeColor="accent1" w:themeShade="80"/>
                <w:sz w:val="24"/>
              </w:rPr>
              <w:t>Foundations of Journalism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CF7F6E" w:rsidRDefault="00C630CE" w:rsidP="00C630CE">
            <w:pPr>
              <w:pStyle w:val="ACTheading1"/>
              <w:ind w:left="0"/>
              <w:rPr>
                <w:rFonts w:asciiTheme="minorHAnsi" w:hAnsiTheme="minorHAnsi" w:cstheme="minorHAnsi"/>
                <w:b/>
              </w:rPr>
            </w:pPr>
            <w:r w:rsidRPr="00B640C1">
              <w:rPr>
                <w:rFonts w:asciiTheme="minorHAnsi" w:hAnsiTheme="minorHAnsi" w:cstheme="minorHAnsi"/>
                <w:b/>
              </w:rPr>
              <w:t>Theories and Principles of Journalism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4E18DA" w:rsidRDefault="00C630CE" w:rsidP="00C630CE">
            <w:pPr>
              <w:pStyle w:val="ACTHeader2"/>
              <w:numPr>
                <w:ilvl w:val="0"/>
                <w:numId w:val="0"/>
              </w:numPr>
              <w:tabs>
                <w:tab w:val="clear" w:pos="432"/>
                <w:tab w:val="left" w:pos="340"/>
              </w:tabs>
              <w:spacing w:after="12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640C1">
              <w:rPr>
                <w:rFonts w:asciiTheme="minorHAnsi" w:hAnsiTheme="minorHAnsi"/>
                <w:b w:val="0"/>
                <w:sz w:val="22"/>
                <w:szCs w:val="22"/>
              </w:rPr>
              <w:t xml:space="preserve">1. </w:t>
            </w:r>
            <w:r w:rsidRPr="00B640C1">
              <w:rPr>
                <w:rFonts w:asciiTheme="minorHAnsi" w:hAnsiTheme="minorHAnsi"/>
                <w:b w:val="0"/>
                <w:sz w:val="22"/>
                <w:szCs w:val="22"/>
              </w:rPr>
              <w:tab/>
              <w:t>Understands the roles and responsibilities of journalism in a democratic society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2. </w:t>
            </w:r>
            <w:r w:rsidRPr="00B640C1">
              <w:rPr>
                <w:rFonts w:asciiTheme="minorHAnsi" w:hAnsiTheme="minorHAnsi"/>
              </w:rPr>
              <w:tab/>
              <w:t>Understands basic principles of journalism, including freedom of the press, truth, accuracy, verification, independence, impartiality, and fair play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3. </w:t>
            </w:r>
            <w:r w:rsidRPr="00B640C1">
              <w:rPr>
                <w:rFonts w:asciiTheme="minorHAnsi" w:hAnsiTheme="minorHAnsi"/>
              </w:rPr>
              <w:tab/>
              <w:t>Understands how to analyze and evaluate the accuracy of news and information from a variety of media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B640C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B640C1">
              <w:rPr>
                <w:rFonts w:asciiTheme="minorHAnsi" w:hAnsiTheme="minorHAnsi"/>
                <w:b/>
              </w:rPr>
              <w:t>B. History and Influence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1. </w:t>
            </w:r>
            <w:r w:rsidRPr="00B640C1">
              <w:rPr>
                <w:rFonts w:asciiTheme="minorHAnsi" w:hAnsiTheme="minorHAnsi"/>
              </w:rPr>
              <w:tab/>
              <w:t>Knows the historical development of journalism, with its changing functions, limitations, and influence, including the: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>a.</w:t>
            </w:r>
            <w:r w:rsidRPr="00B640C1">
              <w:rPr>
                <w:rFonts w:asciiTheme="minorHAnsi" w:hAnsiTheme="minorHAnsi"/>
              </w:rPr>
              <w:tab/>
              <w:t>role of changing business and distribution models,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>b.</w:t>
            </w:r>
            <w:r w:rsidRPr="00B640C1">
              <w:rPr>
                <w:rFonts w:asciiTheme="minorHAnsi" w:hAnsiTheme="minorHAnsi"/>
              </w:rPr>
              <w:tab/>
              <w:t>role of a diverse press in modern society (e.g., women’s, African American, Hispanic, Asian American, Native American, and  LGBTQ+ media),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>c.</w:t>
            </w:r>
            <w:r w:rsidRPr="00B640C1">
              <w:rPr>
                <w:rFonts w:asciiTheme="minorHAnsi" w:hAnsiTheme="minorHAnsi"/>
              </w:rPr>
              <w:tab/>
              <w:t xml:space="preserve">role and development of investigative reporting (e.g., Pentagon Papers, Watergate, </w:t>
            </w:r>
            <w:r w:rsidRPr="00B640C1">
              <w:rPr>
                <w:rFonts w:asciiTheme="minorHAnsi" w:hAnsiTheme="minorHAnsi"/>
              </w:rPr>
              <w:lastRenderedPageBreak/>
              <w:t>ProPublica), and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7171D9" w:rsidRDefault="007171D9" w:rsidP="00C630CE">
            <w:pPr>
              <w:spacing w:after="0"/>
              <w:rPr>
                <w:rFonts w:asciiTheme="minorHAnsi" w:hAnsiTheme="minorHAnsi" w:cstheme="minorHAnsi"/>
              </w:rPr>
            </w:pPr>
          </w:p>
          <w:p w:rsidR="00C630CE" w:rsidRPr="007171D9" w:rsidRDefault="00C630CE" w:rsidP="007171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>d.</w:t>
            </w:r>
            <w:r w:rsidRPr="00B640C1">
              <w:rPr>
                <w:rFonts w:asciiTheme="minorHAnsi" w:hAnsiTheme="minorHAnsi"/>
              </w:rPr>
              <w:tab/>
              <w:t>role and renewed commitment to fact checking and verification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2. </w:t>
            </w:r>
            <w:r w:rsidRPr="00B640C1">
              <w:rPr>
                <w:rFonts w:asciiTheme="minorHAnsi" w:hAnsiTheme="minorHAnsi"/>
              </w:rPr>
              <w:tab/>
              <w:t>Is familiar with significant individuals, movements, events, and technological advancements related to the history of journalism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CF7F6E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  <w:color w:val="1F4E79" w:themeColor="accent1" w:themeShade="80"/>
                <w:sz w:val="24"/>
              </w:rPr>
              <w:t>II.</w:t>
            </w:r>
            <w:r w:rsidRPr="00B640C1">
              <w:rPr>
                <w:rFonts w:asciiTheme="minorHAnsi" w:hAnsiTheme="minorHAnsi"/>
                <w:color w:val="1F4E79" w:themeColor="accent1" w:themeShade="80"/>
                <w:sz w:val="24"/>
              </w:rPr>
              <w:tab/>
              <w:t>Journalistic Practices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B640C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B640C1">
              <w:rPr>
                <w:rFonts w:asciiTheme="minorHAnsi" w:hAnsiTheme="minorHAnsi"/>
                <w:b/>
              </w:rPr>
              <w:t>A.</w:t>
            </w:r>
            <w:r w:rsidRPr="00B640C1">
              <w:rPr>
                <w:rFonts w:asciiTheme="minorHAnsi" w:hAnsiTheme="minorHAnsi"/>
                <w:b/>
              </w:rPr>
              <w:tab/>
              <w:t>News Gathering and Reporting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1. </w:t>
            </w:r>
            <w:r w:rsidRPr="00B640C1">
              <w:rPr>
                <w:rFonts w:asciiTheme="minorHAnsi" w:hAnsiTheme="minorHAnsi"/>
              </w:rPr>
              <w:tab/>
              <w:t>Understands common approaches and techniques involved in finding, interpreting, and writing a news or feature story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B640C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2. </w:t>
            </w:r>
            <w:r w:rsidRPr="00B640C1">
              <w:rPr>
                <w:rFonts w:asciiTheme="minorHAnsi" w:hAnsiTheme="minorHAnsi"/>
              </w:rPr>
              <w:tab/>
              <w:t>Understands the relationship between the journalist and the reader/listener/viewer in the development of a news or feature story and knows how to identify appropriate platform(s) to reach audiences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CF7F6E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3. </w:t>
            </w:r>
            <w:r w:rsidRPr="00B640C1">
              <w:rPr>
                <w:rFonts w:asciiTheme="minorHAnsi" w:hAnsiTheme="minorHAnsi"/>
              </w:rPr>
              <w:tab/>
              <w:t>Understands the process of identifying credible sources and planning for and conducting an interview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4. </w:t>
            </w:r>
            <w:r w:rsidRPr="00B640C1">
              <w:rPr>
                <w:rFonts w:asciiTheme="minorHAnsi" w:hAnsiTheme="minorHAnsi"/>
              </w:rPr>
              <w:tab/>
              <w:t xml:space="preserve">Understands ways in which journalistic content may be presented (e.g., news, feature, investigative, opinion) and the process of choosing a type of presentation based on </w:t>
            </w:r>
            <w:r w:rsidRPr="00B640C1">
              <w:rPr>
                <w:rFonts w:asciiTheme="minorHAnsi" w:hAnsiTheme="minorHAnsi"/>
              </w:rPr>
              <w:lastRenderedPageBreak/>
              <w:t>purpose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B640C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B640C1">
              <w:rPr>
                <w:rFonts w:asciiTheme="minorHAnsi" w:hAnsiTheme="minorHAnsi"/>
                <w:b/>
              </w:rPr>
              <w:t>B.</w:t>
            </w:r>
            <w:r w:rsidRPr="00B640C1">
              <w:rPr>
                <w:rFonts w:asciiTheme="minorHAnsi" w:hAnsiTheme="minorHAnsi"/>
                <w:b/>
              </w:rPr>
              <w:tab/>
              <w:t>Writing and Editing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1. </w:t>
            </w:r>
            <w:r w:rsidRPr="00B640C1">
              <w:rPr>
                <w:rFonts w:asciiTheme="minorHAnsi" w:hAnsiTheme="minorHAnsi"/>
              </w:rPr>
              <w:tab/>
              <w:t>Understands the conventional structures (e.g., lead, attribution of sources) of news, feature, opinion, and investigative stories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CF7F6E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2. </w:t>
            </w:r>
            <w:r w:rsidRPr="00B640C1">
              <w:rPr>
                <w:rFonts w:asciiTheme="minorHAnsi" w:hAnsiTheme="minorHAnsi"/>
              </w:rPr>
              <w:tab/>
              <w:t>Understands characteristics of effective journalistic writing, including accuracy, concision, and clarity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3. </w:t>
            </w:r>
            <w:r w:rsidRPr="00B640C1">
              <w:rPr>
                <w:rFonts w:asciiTheme="minorHAnsi" w:hAnsiTheme="minorHAnsi"/>
              </w:rPr>
              <w:tab/>
              <w:t>Knows standard journalism terminology used in effective writing for news, feature, opinion, and investigative stories, and standard editing practices for print, broadcast, and digital media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4. </w:t>
            </w:r>
            <w:r w:rsidRPr="00B640C1">
              <w:rPr>
                <w:rFonts w:asciiTheme="minorHAnsi" w:hAnsiTheme="minorHAnsi"/>
              </w:rPr>
              <w:tab/>
              <w:t>Knows the writing process across platforms, including how to create checkpoints that result in the completion of journalistic projects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5. </w:t>
            </w:r>
            <w:r w:rsidRPr="00B640C1">
              <w:rPr>
                <w:rFonts w:asciiTheme="minorHAnsi" w:hAnsiTheme="minorHAnsi"/>
              </w:rPr>
              <w:tab/>
              <w:t>Is familiar with Associated Press (AP) style, including rules governing punctuation, numbers, dates, titles, and abbreviations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B640C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B640C1">
              <w:rPr>
                <w:rFonts w:asciiTheme="minorHAnsi" w:hAnsiTheme="minorHAnsi"/>
                <w:b/>
              </w:rPr>
              <w:t>C.</w:t>
            </w:r>
            <w:r w:rsidRPr="00B640C1">
              <w:rPr>
                <w:rFonts w:asciiTheme="minorHAnsi" w:hAnsiTheme="minorHAnsi"/>
                <w:b/>
              </w:rPr>
              <w:tab/>
              <w:t>Visual Communication and Multimedia Storytelling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1. </w:t>
            </w:r>
            <w:r w:rsidRPr="00B640C1">
              <w:rPr>
                <w:rFonts w:asciiTheme="minorHAnsi" w:hAnsiTheme="minorHAnsi"/>
              </w:rPr>
              <w:tab/>
              <w:t>Is familiar with principles of graphic design and the role design elements (e.g., typography, color, space) play in guiding audiences through content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B640C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lastRenderedPageBreak/>
              <w:t xml:space="preserve">2. </w:t>
            </w:r>
            <w:r w:rsidRPr="00B640C1">
              <w:rPr>
                <w:rFonts w:asciiTheme="minorHAnsi" w:hAnsiTheme="minorHAnsi"/>
              </w:rPr>
              <w:tab/>
              <w:t>Is familiar with the conventions for designing with text (e.g., scale, hierarchy, readability) for print and digital media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3. </w:t>
            </w:r>
            <w:r w:rsidRPr="00B640C1">
              <w:rPr>
                <w:rFonts w:asciiTheme="minorHAnsi" w:hAnsiTheme="minorHAnsi"/>
              </w:rPr>
              <w:tab/>
              <w:t>Is familiar with the purposes and application of alternative story forms (e.g., charts, timelines, maps, diagrams, etc.)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CF7F6E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4. </w:t>
            </w:r>
            <w:r w:rsidRPr="00B640C1">
              <w:rPr>
                <w:rFonts w:asciiTheme="minorHAnsi" w:hAnsiTheme="minorHAnsi"/>
              </w:rPr>
              <w:tab/>
              <w:t>Is familiar with the elements of photojournalism (e.g., decisive moment, human interest) and their application to visual storytelling across platforms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5. </w:t>
            </w:r>
            <w:r w:rsidRPr="00B640C1">
              <w:rPr>
                <w:rFonts w:asciiTheme="minorHAnsi" w:hAnsiTheme="minorHAnsi"/>
              </w:rPr>
              <w:tab/>
              <w:t>Is familiar with the principles and techniques of digital photography (e.g., composition, exposure, lens selection, camera settings)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6. </w:t>
            </w:r>
            <w:r w:rsidRPr="00B640C1">
              <w:rPr>
                <w:rFonts w:asciiTheme="minorHAnsi" w:hAnsiTheme="minorHAnsi"/>
              </w:rPr>
              <w:tab/>
              <w:t>Is familiar with concepts, processes, and techniques for video reporting and packaging (e.g., script writing, “say dog, see dog,” lead ins/outs, sound bites, voice-overs) and video production (e.g., storyboarding, b-roll, shot sequences, shot framing)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7. </w:t>
            </w:r>
            <w:r w:rsidRPr="00B640C1">
              <w:rPr>
                <w:rFonts w:asciiTheme="minorHAnsi" w:hAnsiTheme="minorHAnsi"/>
              </w:rPr>
              <w:tab/>
              <w:t>Is familiar with concepts, processes, and techniques for audio reporting and packaging (e.g., script writing, writing for the ear, sound bites) and audio production (e.g., for podcasting, for radio; natural sound, ambient sound, sound effects)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lastRenderedPageBreak/>
              <w:t xml:space="preserve">8. </w:t>
            </w:r>
            <w:r w:rsidRPr="00B640C1">
              <w:rPr>
                <w:rFonts w:asciiTheme="minorHAnsi" w:hAnsiTheme="minorHAnsi"/>
              </w:rPr>
              <w:tab/>
              <w:t>Is familiar with fundamental concepts and techniques of online publishing (e.g., interactivity, stylistic conventions, emphasis on timeliness, site hosting, search engine optimization [SEO], use of tags)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9. </w:t>
            </w:r>
            <w:r w:rsidRPr="00B640C1">
              <w:rPr>
                <w:rFonts w:asciiTheme="minorHAnsi" w:hAnsiTheme="minorHAnsi"/>
              </w:rPr>
              <w:tab/>
              <w:t>Knows the fundamental processes of social media platforms and their uses in journalism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CF7F6E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  <w:color w:val="1F4E79" w:themeColor="accent1" w:themeShade="80"/>
                <w:sz w:val="24"/>
              </w:rPr>
              <w:t>III.</w:t>
            </w:r>
            <w:r w:rsidRPr="00B640C1">
              <w:rPr>
                <w:rFonts w:asciiTheme="minorHAnsi" w:hAnsiTheme="minorHAnsi"/>
                <w:color w:val="1F4E79" w:themeColor="accent1" w:themeShade="80"/>
                <w:sz w:val="24"/>
              </w:rPr>
              <w:tab/>
              <w:t xml:space="preserve"> Journalistic Standards, Ethics, and Media Law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B640C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B640C1">
              <w:rPr>
                <w:rFonts w:asciiTheme="minorHAnsi" w:hAnsiTheme="minorHAnsi"/>
                <w:b/>
              </w:rPr>
              <w:t>A.</w:t>
            </w:r>
            <w:r w:rsidRPr="00B640C1">
              <w:rPr>
                <w:rFonts w:asciiTheme="minorHAnsi" w:hAnsiTheme="minorHAnsi"/>
                <w:b/>
              </w:rPr>
              <w:tab/>
              <w:t>Professional Standards and Ethics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1. </w:t>
            </w:r>
            <w:r w:rsidRPr="00B640C1">
              <w:rPr>
                <w:rFonts w:asciiTheme="minorHAnsi" w:hAnsiTheme="minorHAnsi"/>
              </w:rPr>
              <w:tab/>
              <w:t>Understands the ethical foundations of sound journalistic practice (e.g., the Society of Professional Journalists [SPJ] Code of Ethics)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2. </w:t>
            </w:r>
            <w:r w:rsidRPr="00B640C1">
              <w:rPr>
                <w:rFonts w:asciiTheme="minorHAnsi" w:hAnsiTheme="minorHAnsi"/>
              </w:rPr>
              <w:tab/>
              <w:t>Understands how to recognize and avoid conflicts of interest and bias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287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3. </w:t>
            </w:r>
            <w:r w:rsidRPr="00B640C1">
              <w:rPr>
                <w:rFonts w:asciiTheme="minorHAnsi" w:hAnsiTheme="minorHAnsi"/>
              </w:rPr>
              <w:tab/>
              <w:t>Understands and applies concepts related to media ethics, including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>a.</w:t>
            </w:r>
            <w:r w:rsidRPr="00B640C1">
              <w:rPr>
                <w:rFonts w:asciiTheme="minorHAnsi" w:hAnsiTheme="minorHAnsi"/>
              </w:rPr>
              <w:tab/>
              <w:t>plagiarism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CF7F6E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>b.</w:t>
            </w:r>
            <w:r w:rsidRPr="00B640C1">
              <w:rPr>
                <w:rFonts w:asciiTheme="minorHAnsi" w:hAnsiTheme="minorHAnsi"/>
              </w:rPr>
              <w:tab/>
              <w:t>fabrication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>c.</w:t>
            </w:r>
            <w:r w:rsidRPr="00B640C1">
              <w:rPr>
                <w:rFonts w:asciiTheme="minorHAnsi" w:hAnsiTheme="minorHAnsi"/>
              </w:rPr>
              <w:tab/>
              <w:t>deception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>d.</w:t>
            </w:r>
            <w:r w:rsidRPr="00B640C1">
              <w:rPr>
                <w:rFonts w:asciiTheme="minorHAnsi" w:hAnsiTheme="minorHAnsi"/>
              </w:rPr>
              <w:tab/>
              <w:t>manipulation of visual content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>e.</w:t>
            </w:r>
            <w:r w:rsidRPr="00B640C1">
              <w:rPr>
                <w:rFonts w:asciiTheme="minorHAnsi" w:hAnsiTheme="minorHAnsi"/>
              </w:rPr>
              <w:tab/>
              <w:t>confidentiality of sources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lastRenderedPageBreak/>
              <w:t xml:space="preserve">4. </w:t>
            </w:r>
            <w:r w:rsidRPr="00B640C1">
              <w:rPr>
                <w:rFonts w:asciiTheme="minorHAnsi" w:hAnsiTheme="minorHAnsi"/>
              </w:rPr>
              <w:tab/>
              <w:t>Understands how to direct students toward better ethical decision-making using professional standards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B640C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B640C1">
              <w:rPr>
                <w:rFonts w:asciiTheme="minorHAnsi" w:hAnsiTheme="minorHAnsi"/>
                <w:b/>
              </w:rPr>
              <w:t>B.</w:t>
            </w:r>
            <w:r w:rsidRPr="00B640C1">
              <w:rPr>
                <w:rFonts w:asciiTheme="minorHAnsi" w:hAnsiTheme="minorHAnsi"/>
                <w:b/>
              </w:rPr>
              <w:tab/>
              <w:t>Media Law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CF7F6E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1. </w:t>
            </w:r>
            <w:r w:rsidRPr="00B640C1">
              <w:rPr>
                <w:rFonts w:asciiTheme="minorHAnsi" w:hAnsiTheme="minorHAnsi"/>
              </w:rPr>
              <w:tab/>
              <w:t>Understands the rights and responsibilities of journalists and how the First Amendment to the Constitution of the United States guarantees free speech and freedom of the press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2. </w:t>
            </w:r>
            <w:r w:rsidRPr="00B640C1">
              <w:rPr>
                <w:rFonts w:asciiTheme="minorHAnsi" w:hAnsiTheme="minorHAnsi"/>
              </w:rPr>
              <w:tab/>
              <w:t>Understands federal laws and legal precedents governing student expression, including how seminal United States Supreme Court decisions, as well as other relevant decisions, affect scholastic journalism, including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>a.</w:t>
            </w:r>
            <w:r w:rsidRPr="00B640C1">
              <w:rPr>
                <w:rFonts w:asciiTheme="minorHAnsi" w:hAnsiTheme="minorHAnsi"/>
              </w:rPr>
              <w:tab/>
            </w:r>
            <w:r w:rsidRPr="00B640C1">
              <w:rPr>
                <w:rFonts w:asciiTheme="minorHAnsi" w:hAnsiTheme="minorHAnsi"/>
                <w:i/>
              </w:rPr>
              <w:t>Tinker</w:t>
            </w:r>
            <w:r w:rsidRPr="00B640C1">
              <w:rPr>
                <w:rFonts w:asciiTheme="minorHAnsi" w:hAnsiTheme="minorHAnsi"/>
              </w:rPr>
              <w:t xml:space="preserve"> v. </w:t>
            </w:r>
            <w:r w:rsidRPr="00B640C1">
              <w:rPr>
                <w:rFonts w:asciiTheme="minorHAnsi" w:hAnsiTheme="minorHAnsi"/>
                <w:i/>
              </w:rPr>
              <w:t>Des Moines Independent Community School District</w:t>
            </w:r>
            <w:r w:rsidRPr="00B640C1">
              <w:rPr>
                <w:rFonts w:asciiTheme="minorHAnsi" w:hAnsiTheme="minorHAnsi"/>
              </w:rPr>
              <w:t xml:space="preserve"> (1969)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>b.</w:t>
            </w:r>
            <w:r w:rsidRPr="00B640C1">
              <w:rPr>
                <w:rFonts w:asciiTheme="minorHAnsi" w:hAnsiTheme="minorHAnsi"/>
              </w:rPr>
              <w:tab/>
            </w:r>
            <w:r w:rsidRPr="00B640C1">
              <w:rPr>
                <w:rFonts w:asciiTheme="minorHAnsi" w:hAnsiTheme="minorHAnsi"/>
                <w:i/>
              </w:rPr>
              <w:t>Hazelwood School District</w:t>
            </w:r>
            <w:r w:rsidRPr="00B640C1">
              <w:rPr>
                <w:rFonts w:asciiTheme="minorHAnsi" w:hAnsiTheme="minorHAnsi"/>
              </w:rPr>
              <w:t xml:space="preserve"> v. </w:t>
            </w:r>
            <w:r w:rsidRPr="00B640C1">
              <w:rPr>
                <w:rFonts w:asciiTheme="minorHAnsi" w:hAnsiTheme="minorHAnsi"/>
                <w:i/>
              </w:rPr>
              <w:t>Kuhlmeier</w:t>
            </w:r>
            <w:r w:rsidRPr="00B640C1">
              <w:rPr>
                <w:rFonts w:asciiTheme="minorHAnsi" w:hAnsiTheme="minorHAnsi"/>
              </w:rPr>
              <w:t xml:space="preserve"> (1988)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>c.</w:t>
            </w:r>
            <w:r w:rsidRPr="00B640C1">
              <w:rPr>
                <w:rFonts w:asciiTheme="minorHAnsi" w:hAnsiTheme="minorHAnsi"/>
              </w:rPr>
              <w:tab/>
            </w:r>
            <w:r w:rsidRPr="00B640C1">
              <w:rPr>
                <w:rFonts w:asciiTheme="minorHAnsi" w:hAnsiTheme="minorHAnsi"/>
                <w:i/>
              </w:rPr>
              <w:t>Bethel School District N. 403</w:t>
            </w:r>
            <w:r w:rsidRPr="00B640C1">
              <w:rPr>
                <w:rFonts w:asciiTheme="minorHAnsi" w:hAnsiTheme="minorHAnsi"/>
              </w:rPr>
              <w:t xml:space="preserve"> v. </w:t>
            </w:r>
            <w:r w:rsidRPr="00B640C1">
              <w:rPr>
                <w:rFonts w:asciiTheme="minorHAnsi" w:hAnsiTheme="minorHAnsi"/>
                <w:i/>
              </w:rPr>
              <w:t>Fraser</w:t>
            </w:r>
            <w:r w:rsidRPr="00B640C1">
              <w:rPr>
                <w:rFonts w:asciiTheme="minorHAnsi" w:hAnsiTheme="minorHAnsi"/>
              </w:rPr>
              <w:t xml:space="preserve"> (1986)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>d.</w:t>
            </w:r>
            <w:r w:rsidRPr="00B640C1">
              <w:rPr>
                <w:rFonts w:asciiTheme="minorHAnsi" w:hAnsiTheme="minorHAnsi"/>
              </w:rPr>
              <w:tab/>
            </w:r>
            <w:r w:rsidRPr="00B640C1">
              <w:rPr>
                <w:rFonts w:asciiTheme="minorHAnsi" w:hAnsiTheme="minorHAnsi"/>
                <w:i/>
              </w:rPr>
              <w:t>Morse</w:t>
            </w:r>
            <w:r w:rsidRPr="00B640C1">
              <w:rPr>
                <w:rFonts w:asciiTheme="minorHAnsi" w:hAnsiTheme="minorHAnsi"/>
              </w:rPr>
              <w:t xml:space="preserve"> v. </w:t>
            </w:r>
            <w:r w:rsidRPr="00B640C1">
              <w:rPr>
                <w:rFonts w:asciiTheme="minorHAnsi" w:hAnsiTheme="minorHAnsi"/>
                <w:i/>
              </w:rPr>
              <w:t>Frederick</w:t>
            </w:r>
            <w:r w:rsidRPr="00B640C1">
              <w:rPr>
                <w:rFonts w:asciiTheme="minorHAnsi" w:hAnsiTheme="minorHAnsi"/>
              </w:rPr>
              <w:t xml:space="preserve"> (2007)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CF7F6E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>e.</w:t>
            </w:r>
            <w:r w:rsidRPr="00B640C1">
              <w:rPr>
                <w:rFonts w:asciiTheme="minorHAnsi" w:hAnsiTheme="minorHAnsi"/>
              </w:rPr>
              <w:tab/>
            </w:r>
            <w:r w:rsidRPr="00B640C1">
              <w:rPr>
                <w:rFonts w:asciiTheme="minorHAnsi" w:hAnsiTheme="minorHAnsi"/>
                <w:i/>
              </w:rPr>
              <w:t>Dean</w:t>
            </w:r>
            <w:r w:rsidRPr="00B640C1">
              <w:rPr>
                <w:rFonts w:asciiTheme="minorHAnsi" w:hAnsiTheme="minorHAnsi"/>
              </w:rPr>
              <w:t xml:space="preserve"> v. </w:t>
            </w:r>
            <w:r w:rsidRPr="00B640C1">
              <w:rPr>
                <w:rFonts w:asciiTheme="minorHAnsi" w:hAnsiTheme="minorHAnsi"/>
                <w:i/>
              </w:rPr>
              <w:t>Utica Community Schools</w:t>
            </w:r>
            <w:r w:rsidRPr="00B640C1">
              <w:rPr>
                <w:rFonts w:asciiTheme="minorHAnsi" w:hAnsiTheme="minorHAnsi"/>
              </w:rPr>
              <w:t xml:space="preserve"> (2004)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3. </w:t>
            </w:r>
            <w:r w:rsidRPr="00B640C1">
              <w:rPr>
                <w:rFonts w:asciiTheme="minorHAnsi" w:hAnsiTheme="minorHAnsi"/>
              </w:rPr>
              <w:tab/>
              <w:t>Understands how to recognize and respond to censorship and its harmful effects (e.g., prior review, prior restraint, self-censorship, confiscation, takedown, retaliation)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lastRenderedPageBreak/>
              <w:t xml:space="preserve">4. </w:t>
            </w:r>
            <w:r w:rsidRPr="00B640C1">
              <w:rPr>
                <w:rFonts w:asciiTheme="minorHAnsi" w:hAnsiTheme="minorHAnsi"/>
              </w:rPr>
              <w:tab/>
              <w:t>Understands and applies concepts in media law, including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>
              <w:t xml:space="preserve">a.    </w:t>
            </w:r>
            <w:r w:rsidRPr="009A4B8A">
              <w:t>copyright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>b.</w:t>
            </w:r>
            <w:r w:rsidRPr="00B640C1">
              <w:rPr>
                <w:rFonts w:asciiTheme="minorHAnsi" w:hAnsiTheme="minorHAnsi"/>
              </w:rPr>
              <w:tab/>
              <w:t>defamation (libel and slander)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>c.</w:t>
            </w:r>
            <w:r w:rsidRPr="00B640C1">
              <w:rPr>
                <w:rFonts w:asciiTheme="minorHAnsi" w:hAnsiTheme="minorHAnsi"/>
              </w:rPr>
              <w:tab/>
              <w:t>privacy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CF7F6E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>d.</w:t>
            </w:r>
            <w:r w:rsidRPr="00B640C1">
              <w:rPr>
                <w:rFonts w:asciiTheme="minorHAnsi" w:hAnsiTheme="minorHAnsi"/>
              </w:rPr>
              <w:tab/>
              <w:t>Obscenity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5. </w:t>
            </w:r>
            <w:r w:rsidRPr="00B640C1">
              <w:rPr>
                <w:rFonts w:asciiTheme="minorHAnsi" w:hAnsiTheme="minorHAnsi"/>
              </w:rPr>
              <w:tab/>
              <w:t>Is familiar with protections and limitations established by key legislation, including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>a.</w:t>
            </w:r>
            <w:r w:rsidRPr="00B640C1">
              <w:rPr>
                <w:rFonts w:asciiTheme="minorHAnsi" w:hAnsiTheme="minorHAnsi"/>
              </w:rPr>
              <w:tab/>
              <w:t>sunshine laws (e.g., open records, opening meetings)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>b.</w:t>
            </w:r>
            <w:r w:rsidRPr="00B640C1">
              <w:rPr>
                <w:rFonts w:asciiTheme="minorHAnsi" w:hAnsiTheme="minorHAnsi"/>
              </w:rPr>
              <w:tab/>
              <w:t>Freedom of Information Act (FOIA)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>c.</w:t>
            </w:r>
            <w:r w:rsidRPr="00B640C1">
              <w:rPr>
                <w:rFonts w:asciiTheme="minorHAnsi" w:hAnsiTheme="minorHAnsi"/>
              </w:rPr>
              <w:tab/>
              <w:t>Family Education Right and Privacy Act (FERPA)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>d.</w:t>
            </w:r>
            <w:r w:rsidRPr="00B640C1">
              <w:rPr>
                <w:rFonts w:asciiTheme="minorHAnsi" w:hAnsiTheme="minorHAnsi"/>
              </w:rPr>
              <w:tab/>
              <w:t>scholastic press rights legislation (e.g., New Voices)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CF7F6E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  <w:color w:val="1F4E79" w:themeColor="accent1" w:themeShade="80"/>
                <w:sz w:val="24"/>
              </w:rPr>
              <w:t>IV.</w:t>
            </w:r>
            <w:r w:rsidRPr="00B640C1">
              <w:rPr>
                <w:rFonts w:asciiTheme="minorHAnsi" w:hAnsiTheme="minorHAnsi"/>
                <w:color w:val="1F4E79" w:themeColor="accent1" w:themeShade="80"/>
                <w:sz w:val="24"/>
              </w:rPr>
              <w:tab/>
              <w:t>Teaching and Advising Scholastic Journalism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B640C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B640C1">
              <w:rPr>
                <w:rFonts w:asciiTheme="minorHAnsi" w:hAnsiTheme="minorHAnsi"/>
                <w:b/>
              </w:rPr>
              <w:t>A.</w:t>
            </w:r>
            <w:r w:rsidRPr="00B640C1">
              <w:rPr>
                <w:rFonts w:asciiTheme="minorHAnsi" w:hAnsiTheme="minorHAnsi"/>
                <w:b/>
              </w:rPr>
              <w:tab/>
              <w:t>Curriculum, Instruction, and Classroom Practices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1. </w:t>
            </w:r>
            <w:r w:rsidRPr="00B640C1">
              <w:rPr>
                <w:rFonts w:asciiTheme="minorHAnsi" w:hAnsiTheme="minorHAnsi"/>
              </w:rPr>
              <w:tab/>
              <w:t>Understands how to select appropriate materials and activities as well as plan instruction in journalism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lastRenderedPageBreak/>
              <w:t xml:space="preserve">2. </w:t>
            </w:r>
            <w:r w:rsidRPr="00B640C1">
              <w:rPr>
                <w:rFonts w:asciiTheme="minorHAnsi" w:hAnsiTheme="minorHAnsi"/>
              </w:rPr>
              <w:tab/>
              <w:t>Understands how to provide students with learning experiences that enhance their knowledge and skills in journalism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3. </w:t>
            </w:r>
            <w:r w:rsidRPr="00B640C1">
              <w:rPr>
                <w:rFonts w:asciiTheme="minorHAnsi" w:hAnsiTheme="minorHAnsi"/>
              </w:rPr>
              <w:tab/>
              <w:t>Understands how to use project-based learning methodologies that nurture lifelong learning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4. </w:t>
            </w:r>
            <w:r w:rsidRPr="00B640C1">
              <w:rPr>
                <w:rFonts w:asciiTheme="minorHAnsi" w:hAnsiTheme="minorHAnsi"/>
              </w:rPr>
              <w:tab/>
              <w:t>Understands how to select, create, and modify appropriate assessments for evaluating instructional effectiveness and student learning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CF7F6E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5. </w:t>
            </w:r>
            <w:r w:rsidRPr="00B640C1">
              <w:rPr>
                <w:rFonts w:asciiTheme="minorHAnsi" w:hAnsiTheme="minorHAnsi"/>
              </w:rPr>
              <w:tab/>
              <w:t>Understands how to differentiate instruction to address a variety of student needs (e.g., learning styles, diverse backgrounds, exceptionalities)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6. </w:t>
            </w:r>
            <w:r w:rsidRPr="00B640C1">
              <w:rPr>
                <w:rFonts w:asciiTheme="minorHAnsi" w:hAnsiTheme="minorHAnsi"/>
              </w:rPr>
              <w:tab/>
              <w:t>Understands how to create a safe and supportive learning environment to encourage student participation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7. </w:t>
            </w:r>
            <w:r w:rsidRPr="00B640C1">
              <w:rPr>
                <w:rFonts w:asciiTheme="minorHAnsi" w:hAnsiTheme="minorHAnsi"/>
              </w:rPr>
              <w:tab/>
              <w:t>Is familiar with opportunities for professional development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B640C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B640C1">
              <w:rPr>
                <w:rFonts w:asciiTheme="minorHAnsi" w:hAnsiTheme="minorHAnsi"/>
                <w:b/>
              </w:rPr>
              <w:t>B.</w:t>
            </w:r>
            <w:r w:rsidRPr="00B640C1">
              <w:rPr>
                <w:rFonts w:asciiTheme="minorHAnsi" w:hAnsiTheme="minorHAnsi"/>
                <w:b/>
              </w:rPr>
              <w:tab/>
              <w:t>Advising for Scholastic Media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1. </w:t>
            </w:r>
            <w:r w:rsidRPr="00B640C1">
              <w:rPr>
                <w:rFonts w:asciiTheme="minorHAnsi" w:hAnsiTheme="minorHAnsi"/>
              </w:rPr>
              <w:tab/>
              <w:t>Knows how to facilitate production schedules, including setting and meeting deadlines in a student-led process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221031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2. </w:t>
            </w:r>
            <w:r w:rsidRPr="00B640C1">
              <w:rPr>
                <w:rFonts w:asciiTheme="minorHAnsi" w:hAnsiTheme="minorHAnsi"/>
              </w:rPr>
              <w:tab/>
              <w:t xml:space="preserve">Knows business and financial practices (e.g., budgeting, marketing, advertising, accounting) to </w:t>
            </w:r>
            <w:r w:rsidRPr="00B640C1">
              <w:rPr>
                <w:rFonts w:asciiTheme="minorHAnsi" w:hAnsiTheme="minorHAnsi"/>
              </w:rPr>
              <w:lastRenderedPageBreak/>
              <w:t>support the development and maintenance of a scholastic journalism program and student media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CF7F6E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3. </w:t>
            </w:r>
            <w:r w:rsidRPr="00B640C1">
              <w:rPr>
                <w:rFonts w:asciiTheme="minorHAnsi" w:hAnsiTheme="minorHAnsi"/>
              </w:rPr>
              <w:tab/>
              <w:t>Knows how to implement strategies for student staffing, management, and retention (e.g., recruitment, motivation, team building, leadership development, conflict resolution)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4. </w:t>
            </w:r>
            <w:r w:rsidRPr="00B640C1">
              <w:rPr>
                <w:rFonts w:asciiTheme="minorHAnsi" w:hAnsiTheme="minorHAnsi"/>
              </w:rPr>
              <w:tab/>
              <w:t>Knows how to develop effective working relationships with stakeholders in the production and dissemination of scholastic media (e.g., student body, school staff, administrators, parents, community members, wider audience)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630CE" w:rsidRPr="00E61394" w:rsidTr="00DD3EC9">
        <w:trPr>
          <w:trHeight w:val="395"/>
        </w:trPr>
        <w:tc>
          <w:tcPr>
            <w:tcW w:w="4680" w:type="dxa"/>
          </w:tcPr>
          <w:p w:rsidR="00C630CE" w:rsidRPr="00A11DDB" w:rsidRDefault="00C630CE" w:rsidP="00C630C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B640C1">
              <w:rPr>
                <w:rFonts w:asciiTheme="minorHAnsi" w:hAnsiTheme="minorHAnsi"/>
              </w:rPr>
              <w:t xml:space="preserve">5. </w:t>
            </w:r>
            <w:r w:rsidRPr="00B640C1">
              <w:rPr>
                <w:rFonts w:asciiTheme="minorHAnsi" w:hAnsiTheme="minorHAnsi"/>
              </w:rPr>
              <w:tab/>
              <w:t>Is familiar with the journalism profession, including current trends, possible career paths, and other opportunities for students (e.g., internships, job shadowing, freelancing, contests, conventions, training, and certification)</w:t>
            </w: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:rsidR="00C630CE" w:rsidRPr="00E61394" w:rsidRDefault="00C630CE" w:rsidP="00C630C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6D0E58" w:rsidRPr="00E61394" w:rsidRDefault="006D0E58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6D0E58" w:rsidRPr="00E61394" w:rsidSect="00080D2C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0C7" w:rsidRDefault="00B360C7">
      <w:pPr>
        <w:spacing w:after="0" w:line="240" w:lineRule="auto"/>
      </w:pPr>
      <w:r>
        <w:separator/>
      </w:r>
    </w:p>
  </w:endnote>
  <w:endnote w:type="continuationSeparator" w:id="0">
    <w:p w:rsidR="00B360C7" w:rsidRDefault="00B3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0C7" w:rsidRPr="00E15F3B" w:rsidRDefault="00B360C7" w:rsidP="00080D2C">
    <w:pPr>
      <w:pStyle w:val="Footer"/>
      <w:spacing w:after="0"/>
      <w:rPr>
        <w:sz w:val="16"/>
      </w:rPr>
    </w:pPr>
    <w:r>
      <w:rPr>
        <w:sz w:val="16"/>
      </w:rPr>
      <w:t xml:space="preserve">Copyright © </w:t>
    </w:r>
    <w:r w:rsidR="00DD3EC9">
      <w:rPr>
        <w:sz w:val="16"/>
      </w:rPr>
      <w:t>2021</w:t>
    </w:r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  <w:r w:rsidR="007171D9">
      <w:rPr>
        <w:bCs/>
        <w:sz w:val="16"/>
      </w:rPr>
      <w:tab/>
    </w:r>
    <w:r w:rsidR="007171D9">
      <w:rPr>
        <w:bCs/>
        <w:sz w:val="16"/>
      </w:rPr>
      <w:tab/>
    </w:r>
    <w:r w:rsidR="007171D9" w:rsidRPr="007171D9">
      <w:rPr>
        <w:bCs/>
        <w:sz w:val="16"/>
      </w:rPr>
      <w:fldChar w:fldCharType="begin"/>
    </w:r>
    <w:r w:rsidR="007171D9" w:rsidRPr="007171D9">
      <w:rPr>
        <w:bCs/>
        <w:sz w:val="16"/>
      </w:rPr>
      <w:instrText xml:space="preserve"> PAGE   \* MERGEFORMAT </w:instrText>
    </w:r>
    <w:r w:rsidR="007171D9" w:rsidRPr="007171D9">
      <w:rPr>
        <w:bCs/>
        <w:sz w:val="16"/>
      </w:rPr>
      <w:fldChar w:fldCharType="separate"/>
    </w:r>
    <w:r w:rsidR="007171D9" w:rsidRPr="007171D9">
      <w:rPr>
        <w:bCs/>
        <w:noProof/>
        <w:sz w:val="16"/>
      </w:rPr>
      <w:t>1</w:t>
    </w:r>
    <w:r w:rsidR="007171D9" w:rsidRPr="007171D9">
      <w:rPr>
        <w:bCs/>
        <w:noProof/>
        <w:sz w:val="16"/>
      </w:rPr>
      <w:fldChar w:fldCharType="end"/>
    </w:r>
  </w:p>
  <w:p w:rsidR="00B360C7" w:rsidRDefault="00B36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0C7" w:rsidRDefault="00B360C7">
      <w:pPr>
        <w:spacing w:after="0" w:line="240" w:lineRule="auto"/>
      </w:pPr>
      <w:r>
        <w:separator/>
      </w:r>
    </w:p>
  </w:footnote>
  <w:footnote w:type="continuationSeparator" w:id="0">
    <w:p w:rsidR="00B360C7" w:rsidRDefault="00B3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0C7" w:rsidRPr="003B1CF2" w:rsidRDefault="00B360C7" w:rsidP="00080D2C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0C7" w:rsidRDefault="00B360C7" w:rsidP="00080D2C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637FA">
                            <w:rPr>
                              <w:noProof/>
                            </w:rPr>
                            <w:t>33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TV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Nz&#10;jBTpoUSfIGlErSRH05CewbgKoh7Ngw0CnbnX9KtDSt92EMWvrdVDxwkDUlmIT04OhImDo2g5vNcM&#10;0Mna65ipbWv7AAg5QNtYkKdDQfjWIwqL8zwvZ1A2Clvn5SwvYsESUu0PG+v8W657FAY1tkA9gpPN&#10;vfOBDKn2IZG8loI1Qso4savlrbRoQ8AbTXwif9B4HCZVCFY6HBsRxxXgCP8Ie4FtrPX3MgOKN3k5&#10;aWbzi0nRFNNJeZHOJ2lW3oCQoizumh+BYFZUnWCMq3uh+N53WfF3dd11wOiY6Dw01Lic5tOo/YS9&#10;OxaZxudPInvhoQ2l6CHnhyBShbq+UQxkk8oTIcdxcko/ZhlysP/GrEQXhMKPBvLb5RZQghuWmj2B&#10;H6yGekFp4e6AQaftM0YD9GGN3bc1sRwj+U6Bp0LTxkExvchhYvery+NVoihA1NhjNA5v/djka2PF&#10;qoM/ZGNuzDX4rxHRGy9sdq6FHosidvdBaOLjeYx6ubUWPwEAAP//AwBQSwMEFAAGAAgAAAAhAIcy&#10;M2reAAAACAEAAA8AAABkcnMvZG93bnJldi54bWxMj81OwzAQhO9IvIO1SNyo0wQlbcimgkocOCBB&#10;+Tm78ZJE2OsodpPw9rgnOI5mNPNNtVusERONvneMsF4lIIgbp3tuEd7fHm82IHxQrJVxTAg/5GFX&#10;X15UqtRu5leaDqEVsYR9qRC6EIZSSt90ZJVfuYE4el9utCpEObZSj2qO5dbINElyaVXPcaFTA+07&#10;ar4PJ4uwZC/7ZJ4+Psf8acPb4sE8c2oQr6+W+zsQgZbwF4YzfkSHOjId3Ym1FwYhHgkIaXFbgDjb&#10;6TYHcUTIsmINsq7k/wP1LwAAAP//AwBQSwECLQAUAAYACAAAACEAtoM4kv4AAADhAQAAEwAAAAAA&#10;AAAAAAAAAAAAAAAAW0NvbnRlbnRfVHlwZXNdLnhtbFBLAQItABQABgAIAAAAIQA4/SH/1gAAAJQB&#10;AAALAAAAAAAAAAAAAAAAAC8BAABfcmVscy8ucmVsc1BLAQItABQABgAIAAAAIQCgf9TVfAIAAP0E&#10;AAAOAAAAAAAAAAAAAAAAAC4CAABkcnMvZTJvRG9jLnhtbFBLAQItABQABgAIAAAAIQCHMjNq3gAA&#10;AAgBAAAPAAAAAAAAAAAAAAAAANYEAABkcnMvZG93bnJldi54bWxQSwUGAAAAAAQABADzAAAA4QUA&#10;AAAA&#10;" o:allowincell="f" stroked="f">
              <v:textbox style="mso-fit-shape-to-text:t" inset="0,,0">
                <w:txbxContent>
                  <w:p w:rsidR="00B360C7" w:rsidRDefault="00B360C7" w:rsidP="00080D2C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637FA">
                      <w:rPr>
                        <w:noProof/>
                      </w:rPr>
                      <w:t>33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4318ED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299328" cy="474345"/>
          <wp:effectExtent l="0" t="0" r="0" b="1905"/>
          <wp:docPr id="2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8"/>
        <w:szCs w:val="28"/>
      </w:rPr>
      <w:tab/>
    </w:r>
    <w:r w:rsidRPr="00BA779F">
      <w:rPr>
        <w:rFonts w:ascii="Arial" w:hAnsi="Arial" w:cs="Arial"/>
        <w:b/>
        <w:i/>
        <w:sz w:val="28"/>
        <w:szCs w:val="28"/>
      </w:rPr>
      <w:t>Praxis</w:t>
    </w:r>
    <w:r w:rsidRPr="00BA779F">
      <w:rPr>
        <w:rFonts w:ascii="Arial" w:hAnsi="Arial" w:cs="Arial"/>
        <w:b/>
        <w:sz w:val="28"/>
        <w:szCs w:val="28"/>
        <w:vertAlign w:val="superscript"/>
      </w:rPr>
      <w:t>®</w:t>
    </w:r>
    <w:r w:rsidRPr="00BA779F">
      <w:rPr>
        <w:rFonts w:ascii="Arial" w:hAnsi="Arial" w:cs="Arial"/>
        <w:b/>
        <w:sz w:val="28"/>
        <w:szCs w:val="28"/>
      </w:rPr>
      <w:t xml:space="preserve"> </w:t>
    </w:r>
    <w:r w:rsidR="00C630CE">
      <w:rPr>
        <w:rFonts w:ascii="Arial" w:hAnsi="Arial" w:cs="Arial"/>
        <w:b/>
        <w:sz w:val="28"/>
        <w:szCs w:val="28"/>
      </w:rPr>
      <w:t>Journalism</w:t>
    </w:r>
    <w:r w:rsidR="00DD3EC9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(5</w:t>
    </w:r>
    <w:r w:rsidR="00C630CE">
      <w:rPr>
        <w:rFonts w:ascii="Arial" w:hAnsi="Arial" w:cs="Arial"/>
        <w:b/>
        <w:sz w:val="28"/>
        <w:szCs w:val="28"/>
      </w:rPr>
      <w:t>224</w:t>
    </w:r>
    <w:r>
      <w:rPr>
        <w:rFonts w:ascii="Arial" w:hAnsi="Arial" w:cs="Arial"/>
        <w:b/>
        <w:sz w:val="28"/>
        <w:szCs w:val="28"/>
      </w:rPr>
      <w:t xml:space="preserve">) </w:t>
    </w:r>
  </w:p>
  <w:p w:rsidR="00B360C7" w:rsidRPr="003B1CF2" w:rsidRDefault="00B360C7" w:rsidP="00080D2C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46BA"/>
    <w:multiLevelType w:val="hybridMultilevel"/>
    <w:tmpl w:val="24FE7DA0"/>
    <w:lvl w:ilvl="0" w:tplc="51F0E9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6D3E33"/>
    <w:multiLevelType w:val="multilevel"/>
    <w:tmpl w:val="B1689156"/>
    <w:lvl w:ilvl="0">
      <w:start w:val="1"/>
      <w:numFmt w:val="upperLetter"/>
      <w:pStyle w:val="ACTheading1"/>
      <w:lvlText w:val="%1."/>
      <w:lvlJc w:val="left"/>
      <w:pPr>
        <w:ind w:left="90" w:firstLine="0"/>
      </w:pPr>
      <w:rPr>
        <w:color w:val="auto"/>
        <w:sz w:val="22"/>
      </w:rPr>
    </w:lvl>
    <w:lvl w:ilvl="1">
      <w:start w:val="1"/>
      <w:numFmt w:val="upperLetter"/>
      <w:pStyle w:val="ACTHeader2"/>
      <w:lvlText w:val="%2."/>
      <w:lvlJc w:val="left"/>
      <w:pPr>
        <w:ind w:left="0" w:firstLine="0"/>
      </w:pPr>
      <w:rPr>
        <w:b w:val="0"/>
      </w:rPr>
    </w:lvl>
    <w:lvl w:ilvl="2">
      <w:start w:val="1"/>
      <w:numFmt w:val="decimal"/>
      <w:pStyle w:val="ACTbody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ED"/>
    <w:rsid w:val="00000AC6"/>
    <w:rsid w:val="000074E1"/>
    <w:rsid w:val="0002434D"/>
    <w:rsid w:val="00027D53"/>
    <w:rsid w:val="000469EA"/>
    <w:rsid w:val="00050C36"/>
    <w:rsid w:val="00080D2C"/>
    <w:rsid w:val="000C1846"/>
    <w:rsid w:val="000E6797"/>
    <w:rsid w:val="00105926"/>
    <w:rsid w:val="00111CD7"/>
    <w:rsid w:val="00164C7C"/>
    <w:rsid w:val="00165904"/>
    <w:rsid w:val="00167687"/>
    <w:rsid w:val="001804F5"/>
    <w:rsid w:val="00184C1A"/>
    <w:rsid w:val="001B1D86"/>
    <w:rsid w:val="001B4737"/>
    <w:rsid w:val="001C54DB"/>
    <w:rsid w:val="001C55C6"/>
    <w:rsid w:val="001C5C27"/>
    <w:rsid w:val="001D6DE4"/>
    <w:rsid w:val="001E0B30"/>
    <w:rsid w:val="001E2289"/>
    <w:rsid w:val="001E26A2"/>
    <w:rsid w:val="0020294C"/>
    <w:rsid w:val="002032C1"/>
    <w:rsid w:val="0021145E"/>
    <w:rsid w:val="002240D1"/>
    <w:rsid w:val="0022760E"/>
    <w:rsid w:val="00247421"/>
    <w:rsid w:val="00264FE1"/>
    <w:rsid w:val="00270065"/>
    <w:rsid w:val="002826F8"/>
    <w:rsid w:val="00282D2D"/>
    <w:rsid w:val="002953FC"/>
    <w:rsid w:val="002B7258"/>
    <w:rsid w:val="002E4C69"/>
    <w:rsid w:val="002E5859"/>
    <w:rsid w:val="002F6DFE"/>
    <w:rsid w:val="002F7973"/>
    <w:rsid w:val="003109CC"/>
    <w:rsid w:val="00337C04"/>
    <w:rsid w:val="0035493B"/>
    <w:rsid w:val="003642A1"/>
    <w:rsid w:val="00367354"/>
    <w:rsid w:val="00371510"/>
    <w:rsid w:val="003A0BBD"/>
    <w:rsid w:val="003A1559"/>
    <w:rsid w:val="003B042D"/>
    <w:rsid w:val="003C0968"/>
    <w:rsid w:val="003C67BF"/>
    <w:rsid w:val="00402A01"/>
    <w:rsid w:val="00424312"/>
    <w:rsid w:val="004318ED"/>
    <w:rsid w:val="00436184"/>
    <w:rsid w:val="004435D0"/>
    <w:rsid w:val="004634E7"/>
    <w:rsid w:val="00473320"/>
    <w:rsid w:val="00474E89"/>
    <w:rsid w:val="00482CFA"/>
    <w:rsid w:val="00484141"/>
    <w:rsid w:val="0048757E"/>
    <w:rsid w:val="00494FAB"/>
    <w:rsid w:val="00495F6C"/>
    <w:rsid w:val="004B1384"/>
    <w:rsid w:val="004D66F8"/>
    <w:rsid w:val="004E7DF8"/>
    <w:rsid w:val="004F1DBC"/>
    <w:rsid w:val="00501ECE"/>
    <w:rsid w:val="00504B48"/>
    <w:rsid w:val="00514A93"/>
    <w:rsid w:val="005605B6"/>
    <w:rsid w:val="00562CB3"/>
    <w:rsid w:val="005635AB"/>
    <w:rsid w:val="00566889"/>
    <w:rsid w:val="00585531"/>
    <w:rsid w:val="005910A0"/>
    <w:rsid w:val="00591E24"/>
    <w:rsid w:val="005C0BA7"/>
    <w:rsid w:val="005C453E"/>
    <w:rsid w:val="005E2C43"/>
    <w:rsid w:val="005F2329"/>
    <w:rsid w:val="005F64BA"/>
    <w:rsid w:val="005F66FE"/>
    <w:rsid w:val="00605988"/>
    <w:rsid w:val="00635023"/>
    <w:rsid w:val="00646987"/>
    <w:rsid w:val="00682EB4"/>
    <w:rsid w:val="006B12F3"/>
    <w:rsid w:val="006C11F4"/>
    <w:rsid w:val="006D0E58"/>
    <w:rsid w:val="006D34F0"/>
    <w:rsid w:val="00713105"/>
    <w:rsid w:val="007171D9"/>
    <w:rsid w:val="00726679"/>
    <w:rsid w:val="0074227F"/>
    <w:rsid w:val="007572B4"/>
    <w:rsid w:val="00775129"/>
    <w:rsid w:val="00780355"/>
    <w:rsid w:val="007817AC"/>
    <w:rsid w:val="00790FEF"/>
    <w:rsid w:val="007A5168"/>
    <w:rsid w:val="007A7142"/>
    <w:rsid w:val="007B489C"/>
    <w:rsid w:val="007C4265"/>
    <w:rsid w:val="007C6B9C"/>
    <w:rsid w:val="007E6E7D"/>
    <w:rsid w:val="007F3E72"/>
    <w:rsid w:val="00816EE7"/>
    <w:rsid w:val="008240AF"/>
    <w:rsid w:val="008331B1"/>
    <w:rsid w:val="00835C34"/>
    <w:rsid w:val="00842CC2"/>
    <w:rsid w:val="008437CF"/>
    <w:rsid w:val="008610F0"/>
    <w:rsid w:val="00875AA0"/>
    <w:rsid w:val="008A2B84"/>
    <w:rsid w:val="008A50A7"/>
    <w:rsid w:val="008B49C5"/>
    <w:rsid w:val="008B737F"/>
    <w:rsid w:val="008D0BDA"/>
    <w:rsid w:val="008D5994"/>
    <w:rsid w:val="008E657A"/>
    <w:rsid w:val="008F196C"/>
    <w:rsid w:val="00923D8C"/>
    <w:rsid w:val="00991F1A"/>
    <w:rsid w:val="00993750"/>
    <w:rsid w:val="009B412A"/>
    <w:rsid w:val="009B4207"/>
    <w:rsid w:val="009C4285"/>
    <w:rsid w:val="00A01D84"/>
    <w:rsid w:val="00A1729B"/>
    <w:rsid w:val="00A17ACD"/>
    <w:rsid w:val="00A50527"/>
    <w:rsid w:val="00A62304"/>
    <w:rsid w:val="00A83135"/>
    <w:rsid w:val="00A842BF"/>
    <w:rsid w:val="00AA04BD"/>
    <w:rsid w:val="00AB38F1"/>
    <w:rsid w:val="00AB7EA0"/>
    <w:rsid w:val="00AC6E10"/>
    <w:rsid w:val="00B0000F"/>
    <w:rsid w:val="00B02900"/>
    <w:rsid w:val="00B2042D"/>
    <w:rsid w:val="00B2768B"/>
    <w:rsid w:val="00B360C7"/>
    <w:rsid w:val="00B57F8E"/>
    <w:rsid w:val="00B637FA"/>
    <w:rsid w:val="00B8646F"/>
    <w:rsid w:val="00B92BF7"/>
    <w:rsid w:val="00B97C3D"/>
    <w:rsid w:val="00BB030A"/>
    <w:rsid w:val="00BE2877"/>
    <w:rsid w:val="00BF26B9"/>
    <w:rsid w:val="00C16B22"/>
    <w:rsid w:val="00C5579C"/>
    <w:rsid w:val="00C630CE"/>
    <w:rsid w:val="00C7073B"/>
    <w:rsid w:val="00C7289F"/>
    <w:rsid w:val="00C802C4"/>
    <w:rsid w:val="00C80E8A"/>
    <w:rsid w:val="00CB3E5A"/>
    <w:rsid w:val="00CB5AF4"/>
    <w:rsid w:val="00CC4AF3"/>
    <w:rsid w:val="00CE1ADB"/>
    <w:rsid w:val="00CE492C"/>
    <w:rsid w:val="00D12EF7"/>
    <w:rsid w:val="00D13ED8"/>
    <w:rsid w:val="00D14130"/>
    <w:rsid w:val="00D15D3D"/>
    <w:rsid w:val="00D257C7"/>
    <w:rsid w:val="00D27AFF"/>
    <w:rsid w:val="00D40EF7"/>
    <w:rsid w:val="00D90C48"/>
    <w:rsid w:val="00D9136C"/>
    <w:rsid w:val="00DC68C0"/>
    <w:rsid w:val="00DD3EC9"/>
    <w:rsid w:val="00DE053D"/>
    <w:rsid w:val="00E01B28"/>
    <w:rsid w:val="00E12D91"/>
    <w:rsid w:val="00E336DC"/>
    <w:rsid w:val="00E47DB0"/>
    <w:rsid w:val="00E61394"/>
    <w:rsid w:val="00E7316E"/>
    <w:rsid w:val="00E957DB"/>
    <w:rsid w:val="00EA34CE"/>
    <w:rsid w:val="00EA3BAD"/>
    <w:rsid w:val="00EB4437"/>
    <w:rsid w:val="00ED1995"/>
    <w:rsid w:val="00EE4A26"/>
    <w:rsid w:val="00F10605"/>
    <w:rsid w:val="00F1132D"/>
    <w:rsid w:val="00F40429"/>
    <w:rsid w:val="00F950A6"/>
    <w:rsid w:val="00FA1C64"/>
    <w:rsid w:val="00FD0124"/>
    <w:rsid w:val="00FD7518"/>
    <w:rsid w:val="00FE35EF"/>
    <w:rsid w:val="00FE5CFD"/>
    <w:rsid w:val="00FE73B6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12D5901"/>
  <w15:chartTrackingRefBased/>
  <w15:docId w15:val="{86F1B344-AAEF-4E3F-9B52-2C8FB054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8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8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1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ED"/>
    <w:rPr>
      <w:sz w:val="22"/>
      <w:szCs w:val="22"/>
    </w:rPr>
  </w:style>
  <w:style w:type="paragraph" w:customStyle="1" w:styleId="Default">
    <w:name w:val="Default"/>
    <w:rsid w:val="004318ED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67BF"/>
    <w:rPr>
      <w:color w:val="808080"/>
    </w:rPr>
  </w:style>
  <w:style w:type="paragraph" w:styleId="ListParagraph">
    <w:name w:val="List Paragraph"/>
    <w:basedOn w:val="Normal"/>
    <w:uiPriority w:val="34"/>
    <w:qFormat/>
    <w:rsid w:val="00DD3EC9"/>
    <w:pPr>
      <w:ind w:left="720"/>
      <w:contextualSpacing/>
    </w:pPr>
  </w:style>
  <w:style w:type="paragraph" w:customStyle="1" w:styleId="ACTheading1">
    <w:name w:val="ACT heading 1"/>
    <w:basedOn w:val="Normal"/>
    <w:qFormat/>
    <w:rsid w:val="00DD3EC9"/>
    <w:pPr>
      <w:numPr>
        <w:numId w:val="2"/>
      </w:numPr>
      <w:tabs>
        <w:tab w:val="left" w:pos="432"/>
      </w:tabs>
      <w:spacing w:after="60" w:line="240" w:lineRule="auto"/>
    </w:pPr>
    <w:rPr>
      <w:rFonts w:eastAsia="Times New Roman" w:cs="Arial"/>
      <w:szCs w:val="21"/>
    </w:rPr>
  </w:style>
  <w:style w:type="paragraph" w:customStyle="1" w:styleId="ACTHeader2">
    <w:name w:val="ACT Header 2"/>
    <w:basedOn w:val="Normal"/>
    <w:qFormat/>
    <w:rsid w:val="00DD3EC9"/>
    <w:pPr>
      <w:numPr>
        <w:ilvl w:val="1"/>
        <w:numId w:val="2"/>
      </w:numPr>
      <w:tabs>
        <w:tab w:val="left" w:pos="432"/>
      </w:tabs>
      <w:spacing w:after="60" w:line="240" w:lineRule="auto"/>
      <w:ind w:left="450"/>
    </w:pPr>
    <w:rPr>
      <w:rFonts w:ascii="Arial" w:eastAsia="Times New Roman" w:hAnsi="Arial" w:cs="Arial"/>
      <w:b/>
      <w:sz w:val="21"/>
      <w:szCs w:val="21"/>
    </w:rPr>
  </w:style>
  <w:style w:type="paragraph" w:customStyle="1" w:styleId="ACTbody">
    <w:name w:val="ACT body"/>
    <w:basedOn w:val="Normal"/>
    <w:qFormat/>
    <w:rsid w:val="00DD3EC9"/>
    <w:pPr>
      <w:numPr>
        <w:ilvl w:val="2"/>
        <w:numId w:val="2"/>
      </w:numPr>
      <w:tabs>
        <w:tab w:val="left" w:pos="0"/>
        <w:tab w:val="left" w:pos="1080"/>
      </w:tabs>
      <w:spacing w:after="60" w:line="240" w:lineRule="auto"/>
      <w:ind w:left="1080" w:hanging="630"/>
    </w:pPr>
    <w:rPr>
      <w:rFonts w:ascii="Arial" w:eastAsia="Times New Roman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D1820-3AE7-450A-A46F-4B564332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9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Bellotti, Robert S</cp:lastModifiedBy>
  <cp:revision>31</cp:revision>
  <dcterms:created xsi:type="dcterms:W3CDTF">2017-07-25T18:33:00Z</dcterms:created>
  <dcterms:modified xsi:type="dcterms:W3CDTF">2021-11-05T17:36:00Z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