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Principles of Learning and Teaching: Grades K–6 (5622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DA51A8" w:rsidRPr="00CC38F7" w:rsidTr="008965FD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DA51A8" w:rsidRPr="00C133AC" w:rsidRDefault="00DA51A8" w:rsidP="008965FD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DA51A8" w:rsidRPr="00CC38F7" w:rsidTr="008965FD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DA51A8" w:rsidRPr="00C133AC" w:rsidRDefault="00DA51A8" w:rsidP="007A43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DA51A8" w:rsidRPr="00CC38F7" w:rsidRDefault="00DA51A8" w:rsidP="007A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>
            <w:bookmarkStart w:id="0" w:name="_GoBack"/>
            <w:bookmarkEnd w:id="0"/>
          </w:p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  <w:vAlign w:val="center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</w:tcPr>
          <w:p w:rsidR="00DA51A8" w:rsidRPr="00CC38F7" w:rsidRDefault="00DA51A8" w:rsidP="007A43A3"/>
        </w:tc>
        <w:tc>
          <w:tcPr>
            <w:tcW w:w="619" w:type="dxa"/>
            <w:shd w:val="clear" w:color="auto" w:fill="D9D9D9"/>
          </w:tcPr>
          <w:p w:rsidR="00DA51A8" w:rsidRPr="00CC38F7" w:rsidRDefault="00DA51A8" w:rsidP="007A43A3"/>
        </w:tc>
      </w:tr>
      <w:tr w:rsidR="00DA51A8" w:rsidRPr="00CC38F7" w:rsidTr="008965FD">
        <w:trPr>
          <w:trHeight w:val="395"/>
        </w:trPr>
        <w:tc>
          <w:tcPr>
            <w:tcW w:w="4752" w:type="dxa"/>
          </w:tcPr>
          <w:p w:rsidR="00DA51A8" w:rsidRPr="007A43A3" w:rsidRDefault="00DA51A8" w:rsidP="00412112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A43A3">
              <w:rPr>
                <w:b/>
                <w:color w:val="2E74B5" w:themeColor="accent1" w:themeShade="BF"/>
                <w:sz w:val="24"/>
                <w:szCs w:val="24"/>
              </w:rPr>
              <w:t>I. Students as Learners (22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.5</w:t>
            </w:r>
            <w:r w:rsidRPr="007A43A3">
              <w:rPr>
                <w:b/>
                <w:color w:val="2E74B5" w:themeColor="accent1" w:themeShade="BF"/>
                <w:sz w:val="24"/>
                <w:szCs w:val="24"/>
              </w:rPr>
              <w:t xml:space="preserve">%)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7A43A3" w:rsidRDefault="00DA51A8" w:rsidP="00412112">
            <w:pPr>
              <w:spacing w:after="0"/>
              <w:rPr>
                <w:b/>
              </w:rPr>
            </w:pPr>
            <w:r w:rsidRPr="007A43A3">
              <w:rPr>
                <w:b/>
              </w:rPr>
              <w:t>A. Student Development and the Learning Process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1. Understands the theoretical foundations of how students learn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a. Knows how knowledge is constructed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b. Knows a variety of means by which skills are acquired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c. Understands a variety of cognitive processes and how they are developed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2. Knows the major contributions of foundational theorists to education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a. Relates the work of theorists to educational contexts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Bandura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Bruner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Dewey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Piaget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Vygotsky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 xml:space="preserve">–– Kohlberg 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412112">
            <w:pPr>
              <w:spacing w:after="0"/>
            </w:pPr>
            <w:r w:rsidRPr="00F34591">
              <w:t>–– Bloom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lastRenderedPageBreak/>
              <w:t>3. Understands the concepts and terms related to a variety of learning theories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a. metacognition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b. schema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c. transfer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d. self-efficacy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e. self-regulation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f. zone of proximal development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80F3B" w:rsidRDefault="00DA51A8" w:rsidP="00162305">
            <w:r w:rsidRPr="00980F3B">
              <w:t>g. classical and operant conditioning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r>
              <w:t>4. Knows the distinguishing characteristics of the stages in each domain of human development (i.e., cognitive, physical, social, and moral)</w:t>
            </w: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162305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a. describes the characteristics of a typical</w:t>
            </w:r>
          </w:p>
          <w:p w:rsidR="00DA51A8" w:rsidRPr="00F34591" w:rsidRDefault="00DA51A8" w:rsidP="00914CA0">
            <w:pPr>
              <w:spacing w:after="0"/>
            </w:pPr>
            <w:r>
              <w:t>child in each stage and each domain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b. recognizes typical and atypical variance</w:t>
            </w:r>
          </w:p>
          <w:p w:rsidR="00DA51A8" w:rsidRPr="00F34591" w:rsidRDefault="00DA51A8" w:rsidP="00914CA0">
            <w:pPr>
              <w:spacing w:after="0"/>
            </w:pPr>
            <w:r>
              <w:t>within each stage and each domain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5. Understands how learning theory and human</w:t>
            </w:r>
          </w:p>
          <w:p w:rsidR="00DA51A8" w:rsidRPr="00F34591" w:rsidRDefault="00DA51A8" w:rsidP="00914CA0">
            <w:pPr>
              <w:spacing w:after="0"/>
            </w:pPr>
            <w:r>
              <w:t>development impact the instructional process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a. defines the relationship between learning</w:t>
            </w:r>
          </w:p>
          <w:p w:rsidR="00DA51A8" w:rsidRPr="00F34591" w:rsidRDefault="00DA51A8" w:rsidP="00914CA0">
            <w:pPr>
              <w:spacing w:after="0"/>
            </w:pPr>
            <w:r>
              <w:t>theory and human development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lastRenderedPageBreak/>
              <w:t>b. provides examples of how learning theory</w:t>
            </w:r>
          </w:p>
          <w:p w:rsidR="00DA51A8" w:rsidRPr="00F34591" w:rsidRDefault="00DA51A8" w:rsidP="00914CA0">
            <w:pPr>
              <w:spacing w:after="0"/>
            </w:pPr>
            <w:r>
              <w:t>is impacted by human development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c. uses knowledge of learning theory to solve</w:t>
            </w:r>
          </w:p>
          <w:p w:rsidR="00DA51A8" w:rsidRPr="00F34591" w:rsidRDefault="00DA51A8" w:rsidP="00914CA0">
            <w:pPr>
              <w:spacing w:after="0"/>
            </w:pPr>
            <w:r>
              <w:t>educational problems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pPr>
              <w:spacing w:after="0"/>
            </w:pPr>
            <w:r>
              <w:t>d. uses knowledge of human development to</w:t>
            </w:r>
          </w:p>
          <w:p w:rsidR="00DA51A8" w:rsidRPr="00F34591" w:rsidRDefault="00DA51A8" w:rsidP="00914CA0">
            <w:pPr>
              <w:spacing w:after="0"/>
            </w:pPr>
            <w:r>
              <w:t>solve educational problems</w:t>
            </w: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41211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914CA0" w:rsidRDefault="00DA51A8" w:rsidP="00ED7BE6">
            <w:pPr>
              <w:rPr>
                <w:b/>
              </w:rPr>
            </w:pPr>
            <w:r w:rsidRPr="00914CA0">
              <w:rPr>
                <w:b/>
              </w:rPr>
              <w:t>B. Students as Diverse Learners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914CA0">
            <w:r>
              <w:t>1. Understands that a number of variables affect how individual students learn and perform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914CA0">
            <w:r>
              <w:t>a. identifies a number of variables that affect how students learn and perform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ED7BE6">
            <w:r w:rsidRPr="00914CA0">
              <w:t>– learning style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ED7BE6">
            <w:r w:rsidRPr="00914CA0">
              <w:t>– gender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ED7BE6">
            <w:r w:rsidRPr="00914CA0">
              <w:t>– culture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ED7BE6">
            <w:r w:rsidRPr="00914CA0">
              <w:t>– socioeconomic status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533BB7" w:rsidRDefault="00DA51A8" w:rsidP="00ED7BE6">
            <w:r w:rsidRPr="00914CA0">
              <w:t>– prior knowledge and experience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motivation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self-confidence, self-esteem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– cognitive development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lastRenderedPageBreak/>
              <w:t>– maturity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language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r>
              <w:t>b. provides examples of how variables might affect how students learn and perform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r>
              <w:t>2. Recognizes areas of exceptionality and their potential impact on student learning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a. identifies areas of exceptionality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cognitive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r w:rsidRPr="00914CA0">
              <w:t>– auditory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visual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motor/physical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speech/language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914CA0">
              <w:t>– behavioral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14CA0">
            <w:r>
              <w:t>b. explains a variety of ways exceptionalities may impact student learning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687F7B">
            <w:r>
              <w:t>3. Understands the implications and application of legislation relating to students with exceptionalities on classroom practice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687F7B">
            <w:r>
              <w:lastRenderedPageBreak/>
              <w:t>a. identifies the provisions of legislation relevant to students with exceptionalities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687F7B">
              <w:t>– Americans with Disabilities Act (ADA)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687F7B">
            <w:r>
              <w:t>– Individuals with Disabilities Education Act (IDEA)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687F7B">
              <w:t>– Section 504, Rehabilitation Act (504)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821717">
            <w:r>
              <w:t>b. explains how the provisions of legislation relating to students with exceptionalities affect classroom practice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821717">
            <w:r>
              <w:t>4. Recognizes the traits, behaviors, and needs of intellectually gifted students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821717">
            <w:r>
              <w:t>5. Recognizes that the process of English language acquisition affects the educational experience of English language learners (ELLs)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821717">
            <w:r>
              <w:t>6. Knows a variety of approaches for accommodating students with exceptionalities in each phase of the education process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4752" w:type="dxa"/>
          </w:tcPr>
          <w:p w:rsidR="00DA51A8" w:rsidRDefault="00DA51A8" w:rsidP="00821717">
            <w:r>
              <w:t>a. recognizes students with exceptionalities require particular accommodations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821717">
            <w:r>
              <w:lastRenderedPageBreak/>
              <w:t>b. knows how to modify instruction, assessment, and communication methods to meet a recognized need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94171" w:rsidRDefault="00DA51A8" w:rsidP="00ED7BE6">
            <w:pPr>
              <w:rPr>
                <w:b/>
              </w:rPr>
            </w:pPr>
            <w:r w:rsidRPr="00E94171">
              <w:rPr>
                <w:b/>
              </w:rPr>
              <w:t>C. Student Motivation and Learning Environment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94171">
            <w:r>
              <w:t>1. Knows the major contributions of foundational behavioral theorists to education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94171">
            <w:r>
              <w:t>a. relates the work of behavioral theorists to</w:t>
            </w:r>
          </w:p>
          <w:p w:rsidR="00DA51A8" w:rsidRDefault="00DA51A8" w:rsidP="00E94171">
            <w:r>
              <w:t>educational contexts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E94171">
              <w:t>– Thorndike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E94171">
              <w:t>– Watson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>
              <w:t xml:space="preserve">– </w:t>
            </w:r>
            <w:r w:rsidRPr="00E94171">
              <w:t xml:space="preserve"> Maslow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E94171">
              <w:t>– Skinner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>
              <w:t>–</w:t>
            </w:r>
            <w:r w:rsidRPr="00E94171">
              <w:t xml:space="preserve"> Erikson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DB611F">
            <w:r>
              <w:t>2. Understands the implications of foundational motivation theories for instruction, learning, and classroom management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3D71AA">
            <w:r>
              <w:t>a. defines terms related to foundational motivation theory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3D71AA">
              <w:t>– self-determination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3D71AA">
              <w:lastRenderedPageBreak/>
              <w:t>– attribution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3D71AA">
              <w:t>– extrinsic/intrinsic motivation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>
              <w:t xml:space="preserve">– </w:t>
            </w:r>
            <w:r w:rsidRPr="003D71AA">
              <w:t xml:space="preserve"> cognitive dissonance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3D71AA">
              <w:t>– classic and operant conditioning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ED7BE6">
            <w:r w:rsidRPr="003D71AA">
              <w:t>– positive and negative reinforcement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9D510B">
            <w:r>
              <w:t>b. relates motivation theory to instruction, learning, and classroom management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570EB2">
            <w:r>
              <w:t>3. Knows principles and strategies for classroom management</w:t>
            </w: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ED7BE6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B843FC" w:rsidRDefault="00DA51A8" w:rsidP="00570EB2">
            <w:r w:rsidRPr="00B843FC">
              <w:t>a. knows how to develop classroom routines and procedures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B843FC" w:rsidRDefault="00DA51A8" w:rsidP="00570EB2">
            <w:r w:rsidRPr="00B843FC">
              <w:t>b. knows how to maintain accurate records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B843FC" w:rsidRDefault="00DA51A8" w:rsidP="00570EB2">
            <w:r w:rsidRPr="00B843FC">
              <w:t>c. knows how to establish standards of conduct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0D20B4" w:rsidRDefault="00DA51A8" w:rsidP="00570EB2">
            <w:r w:rsidRPr="000D20B4">
              <w:t>d. knows how to arrange classroom space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0D20B4" w:rsidRDefault="00DA51A8" w:rsidP="00570EB2">
            <w:r w:rsidRPr="000D20B4">
              <w:t>e. recognizes ways of promoting a positive learning environment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Knows a variety of strategies for helping students develop self-motivation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Assigning valuable tasks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b. Providing frequent positive feedback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Including students in instructional decisions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De-emphasizing grades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7A43A3" w:rsidRDefault="00DA51A8" w:rsidP="00570EB2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A43A3">
              <w:rPr>
                <w:b/>
                <w:color w:val="2E74B5" w:themeColor="accent1" w:themeShade="BF"/>
                <w:sz w:val="24"/>
                <w:szCs w:val="24"/>
              </w:rPr>
              <w:t>II. Instructional Process (22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.5</w:t>
            </w:r>
            <w:r w:rsidRPr="007A43A3">
              <w:rPr>
                <w:b/>
                <w:color w:val="2E74B5" w:themeColor="accent1" w:themeShade="BF"/>
                <w:sz w:val="24"/>
                <w:szCs w:val="24"/>
              </w:rPr>
              <w:t>%)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7A43A3" w:rsidRDefault="00DA51A8" w:rsidP="00570EB2">
            <w:pPr>
              <w:spacing w:after="0"/>
              <w:rPr>
                <w:b/>
              </w:rPr>
            </w:pPr>
            <w:r w:rsidRPr="007A43A3">
              <w:rPr>
                <w:b/>
              </w:rPr>
              <w:t>A. Planning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1. Understands the role of district, state, and national standards and frameworks in instructional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Understands the theoretical basis of standards-based education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Knows resources for accessing district, state, and national standards and frameworks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Understands how standards and frameworks apply to instructional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2. Knows how to apply the basic concepts of predominant educational theories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 xml:space="preserve">a. Understands the basic concepts of </w:t>
            </w:r>
            <w:proofErr w:type="spellStart"/>
            <w:r w:rsidRPr="00F34591">
              <w:t>cognitivism</w:t>
            </w:r>
            <w:proofErr w:type="spellEnd"/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schema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information processing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mapping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Understands the basic concepts of social learning theory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modeling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reciprocal determinism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vicarious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Understands the basic concepts of constructivism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learning as experience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problem-based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zone of proximal development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scaffolding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inquiry/discovery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Understands the basic concepts of behaviorism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conditioning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intrinsic and extrinsic rewards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reinforcement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punishment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 xml:space="preserve">e. Knows how to apply the basic concepts of behaviorism, constructivism, social learning theory, and </w:t>
            </w:r>
            <w:proofErr w:type="spellStart"/>
            <w:r w:rsidRPr="00F34591">
              <w:t>cognitivism</w:t>
            </w:r>
            <w:proofErr w:type="spellEnd"/>
            <w:r w:rsidRPr="00F34591">
              <w:t xml:space="preserve"> to instructional contexts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Understands how scope and sequence affect instructional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provides examples of scope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b. Defines and provides examples of sequence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Understands the relationship between scope and sequence and standards of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Understands the role of scope and sequence in curriculum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Knows how to select content to achieve lesson and unit objectives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5. Knows how to develop observable and measurable instructional objectives in the cognitive, affective, and psychomotor domains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Distinguishes among the different learning domains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Knows how to apply Bloom’s Taxonomy to the development of instructional objectives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Knows how to describe observable behavior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Knows how to describe measurable outcomes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6. Is aware of the need for and is able to identify various resources for planning enrichment and remediation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Identifies when remediation is appropriate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Identifies when enrichment is appropriate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Identifies a variety of resources for locating, adapting, or creating enrichment and remediation activities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7. Understands the role of resources and materials in supporting student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Identifies and explains the uses of a variety of resources and materials that support student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computers, the Internet, and other electronic resources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library collection (books, magazines, pamphlets, reference works)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videos, DVDs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artifacts, models, manipulatives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guest speakers and community members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knows how to develop lessons as part of thematic and/or interdisciplinary units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Understands the basic concepts of thematic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Understands the components of thematic units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selecting a theme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designing integrated learning activities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selecting resources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designing assessments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e. Understands the basic concepts of interdisciplinary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f. Understands the components of interdisciplinary units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collaborating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generating applicable topics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developing an integrative framework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planning instruction for each discipline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designing integrative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recognizes their role in collaborating with instructional partners in instructional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g. Identifies a variety of instructional planning partners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special education teachers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library media specialists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teachers of the gifted and talented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IEP team members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para educators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h. Describes the roles each partner plays in collaborative activities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AE2306" w:rsidRDefault="00DA51A8" w:rsidP="00570EB2">
            <w:pPr>
              <w:spacing w:after="0"/>
              <w:rPr>
                <w:b/>
              </w:rPr>
            </w:pPr>
            <w:r w:rsidRPr="00AE2306">
              <w:rPr>
                <w:b/>
              </w:rPr>
              <w:t>B. Instructional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1. Understands the cognitive processes associated with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a. Critical thinking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Creative thinking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Questioning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Inductive and deductive reasoning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e. Problem solving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f. Planning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g. Memory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h. Recall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2. Understands the distinguishing features of different instructional models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Describes a variety of instructional models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direct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indirect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independent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experiential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interactive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Knows a variety of instructional strategies associated with each instructional model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Identifies instructional strategies associated with direct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explicit teaching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drill and practice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lecture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demonstrations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guides for reading, listening, viewing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Identifies instructional strategies associated with indirect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problem solving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inquiry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case studies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concept mapping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reading for meaning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cloze procedures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Identifies instructional strategies associated with independent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learning contracts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research projects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learning centers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computer mediated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distance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d. Identifies instructional strategies associated with experiential and virtual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field trips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experiments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simulations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role play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games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observations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e. Identifies instructional strategies associated with interactive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brainstorming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cooperative learning groups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interviews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discussions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peer practice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debates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Knows a variety of strategies for encouraging complex cognitive processes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Identifies complex cognitive processes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concept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problem solving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metacognition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critical thinking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transfer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Knows instructional activities specific to the development of complex cognitive processes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distinguishing fact from opinion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comparing and contrasting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detecting bias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predicting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categorizing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analyzing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sequencing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summarizing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inferring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decision making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evaluating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synthesizing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generalizing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5. Knows a variety of strategies for supporting student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Identifies and explains uses of strategies for supporting student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modeling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developing self-regulation skills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scaffolding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differentiating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guided practice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coaching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6. Knows basic strategies for promoting students’ development of self-regulatory skills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Knows how to support students in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setting goals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managing time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organizing information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monitoring progress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reflecting on outcomes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establishing a productive work Environment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Understands the design of different group configurations for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c. Describes different group configurations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whole-class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small-group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independent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one-on-one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pair/share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7. Understands the use and implications of different grouping techniques and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the uses, strengths, and limitations of a variety of grouping techniques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cooperative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collaborative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heterogeneous grouping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homogeneous grouping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multi-age grouping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grouping by gender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8. Knows how to select an appropriate strategy for achieving an instructional objective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9. Understands the concept of monitoring and adjusting instruction in response to student feedback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a. Explains the instructional purposes of monitoring and adjusting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Knows strategies for monitoring and adjusting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10. Recognizes the purpose of reflecting upon, analyzing, and evaluating the effectiveness of instructional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11. Knows the characteristics of different types of memory and their implications for instructional planning and student learning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Distinguishes among the different types of memory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short term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long term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Considers the characteristics and effects of memory on student learning when planning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12. Recognizes the role of teachable moments in instruction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provides examples of a teachable moment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Understands the uses of the teachable moment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750CEE" w:rsidRDefault="00DA51A8" w:rsidP="00570EB2">
            <w:pPr>
              <w:spacing w:after="0"/>
              <w:rPr>
                <w:b/>
              </w:rPr>
            </w:pPr>
            <w:r w:rsidRPr="00750CEE">
              <w:rPr>
                <w:b/>
              </w:rPr>
              <w:t>C. Questioning Techniques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1. Knows the components of effective questioning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a. Allowing think/wait time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Helping students articulate their ideas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Respecting students’ answers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d. Handling incorrect answers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e. Encouraging participation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f. Establishing a non-critical classroom environment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g. Promoting active listening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h. Varying the types of questions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2. Understands the uses of questioning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and provides examples of different purposes of questioning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developing interest and motivating students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evaluating students’ preparation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reviewing previous lessons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helping students set realistic expectations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engaging students in discussion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determining prior knowledge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preparing students for what is to be learned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guiding thinking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developing critical and creative thinking skills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checking for comprehension or level of understanding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summarizing information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stimulating students to pursue knowledge on their own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Knows strategies for supporting students in articulating their ideas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and provides examples of strategies for supporting students in articulating their ideas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verbal and non-verbal prompting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restatement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reflective listening statements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wait time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Knows methods for encouraging higher levels of thinking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and provides examples of methods for encouraging students’ higher levels of thinking, thereby guiding students to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reflect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challenge assumptions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find relationships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determine relevancy and validity of information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design alternate solutions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draw conclusions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transfer knowledge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5. Knows strategies for promoting a safe and open forum for discussion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Knows basic techniques for establishing and maintaining standards of conduct for discussions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engaging all learners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creating a collaborative environment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respecting diverse opinions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supporting risk taking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1037C4" w:rsidRDefault="00DA51A8" w:rsidP="00570EB2">
            <w:pPr>
              <w:spacing w:after="0"/>
              <w:rPr>
                <w:b/>
              </w:rPr>
            </w:pPr>
            <w:r w:rsidRPr="001037C4">
              <w:rPr>
                <w:b/>
              </w:rPr>
              <w:t>D. Communication Techniques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1. Understands various verbal and nonverbal communication modes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and provides examples of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body language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gesture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tone, stress, and inflection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eye contact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facial expression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personal space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2. Is aware of how culture and gender can affect communication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Knows how to use various communication tools to enrich the learning environment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Audio and visual aids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Text and digital resources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Internet and other computer-based tools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Understands effective listening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and provides examples of active listening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attending to the speaker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restating key points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asking questions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interpreting information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providing supportive feedback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being respectful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813DFB" w:rsidRDefault="00DA51A8" w:rsidP="00570EB2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813DFB">
              <w:rPr>
                <w:b/>
                <w:color w:val="2E74B5" w:themeColor="accent1" w:themeShade="BF"/>
                <w:sz w:val="24"/>
                <w:szCs w:val="24"/>
              </w:rPr>
              <w:t>III. Assessment (15%)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813DFB" w:rsidRDefault="00DA51A8" w:rsidP="00570EB2">
            <w:pPr>
              <w:spacing w:after="0"/>
              <w:rPr>
                <w:b/>
              </w:rPr>
            </w:pPr>
            <w:r w:rsidRPr="00813DFB">
              <w:rPr>
                <w:b/>
              </w:rPr>
              <w:t>A. Assessment and Evaluation Strategies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1. Understands the role of formal and informal assessment in informing the instructional process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provides uses and examples of formal and informal assessment modes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Explains a variety of ways the results of formal and informal assessment are used to make educational decisions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2. Understands the distinctions among the different types of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provides uses and examples of formative, summative, and diagnostic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Knows how to create and select an appropriate assessment format to meet instructional objectives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Knows how to create assessments in a variety of formats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Is able to select an assessment format to meet a specific instructional objective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Knows how to select from a variety of assessment tools to evaluate student performance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Knows a variety of assessment tools, their uses, strengths, and limitations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rubrics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analytical checklists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scoring guides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anecdotal notes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continuums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Is able to select an assessment tool appropriate for quantifying the results of a specific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5. Understands the rationale behind and the uses of students’ self and peer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provides uses and examples of student self-assessment modes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Defines and provides uses and examples of peer assessment modes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c. Explains the strengths and limitations of self and peer assessment modes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6. Knows how to use a variety of assessment formats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Describes and provides uses, strengths, and limitations of a variety of assessment formats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essay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selected response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portfolio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conference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observation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performance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b. Is able to select an assessment format appropriate to a specific educational context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412112" w:rsidRDefault="00DA51A8" w:rsidP="00570EB2">
            <w:pPr>
              <w:spacing w:after="0"/>
              <w:rPr>
                <w:b/>
              </w:rPr>
            </w:pPr>
            <w:r w:rsidRPr="00412112">
              <w:rPr>
                <w:b/>
              </w:rPr>
              <w:t>B. Assessment Tools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1. Understands the types and purposes of standardized tests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the uses of the different types of standardized tests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achievement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aptitude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ability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Recognizes the data provided by the different types of standardized tests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 xml:space="preserve">2. Understands the distinction between </w:t>
            </w:r>
            <w:proofErr w:type="spellStart"/>
            <w:r w:rsidRPr="00F34591">
              <w:t>normreferenced</w:t>
            </w:r>
            <w:proofErr w:type="spellEnd"/>
            <w:r w:rsidRPr="00F34591">
              <w:t xml:space="preserve"> and criterion-referenced scoring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Explains the uses of norm-referenced and criterion-referenced tests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 xml:space="preserve">b. Explains data provided by a </w:t>
            </w:r>
            <w:proofErr w:type="spellStart"/>
            <w:r w:rsidRPr="00F34591">
              <w:t>normreferenced</w:t>
            </w:r>
            <w:proofErr w:type="spellEnd"/>
            <w:r w:rsidRPr="00F34591">
              <w:t xml:space="preserve"> and a criterion-referenced test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3. Understands terminology related to testing and scoring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Defines and explains terms related to testing and scoring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validity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lastRenderedPageBreak/>
              <w:t>–– reliability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raw score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scaled score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percentile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standard deviation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mean, mode, and median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grade-equivalent scores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–– age-equivalent scores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4. Understands the distinction between holistic and analytical scoring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Describes holistic scoring and analytical scoring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Identifies an educational context for each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5. Knows how to interpret assessment results and communicate the meaning of those results to students, parents/caregiver, and school personnel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a. Understands what scores and testing data indicate about a student’s ability, aptitude, or performance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F34591" w:rsidRDefault="00DA51A8" w:rsidP="00570EB2">
            <w:pPr>
              <w:spacing w:after="0"/>
            </w:pPr>
            <w:r w:rsidRPr="00F34591">
              <w:t>b. Is able to explain results of assessments using language appropriate for the audience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7A43A3" w:rsidRDefault="00DA51A8" w:rsidP="00570EB2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A43A3">
              <w:rPr>
                <w:b/>
                <w:color w:val="2E74B5" w:themeColor="accent1" w:themeShade="BF"/>
                <w:sz w:val="24"/>
                <w:szCs w:val="24"/>
              </w:rPr>
              <w:t>IV. Professional Development, Leadership, and Community (15%)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lastRenderedPageBreak/>
              <w:t>1. Is aware of a variety of professional development practices and resources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Professional literature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b. Professional associations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c. Workshops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d. Conferences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e. Learning communities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f. Graduate courses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g. Independent research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h. Internships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i. Mentors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j. Study groups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2. Understands the implications of research, views, ideas, and debates on teaching practices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Knows resources for accessing research, views, ideas, and debates on teaching practices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b. Interprets data, results, and conclusions from research on teaching practices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c. Is able to relate data, results, and conclusions from research and/or views, ideas, and debates to a variety of educational situations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lastRenderedPageBreak/>
              <w:t>3. Recognizes the role of reflective practice for professional growth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Defines the purposes of reflective practice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b. Knows a variety of activities that support reflective practice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reflective Journal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self and peer assessment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incident analysis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portfolio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peer observation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critical friend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4. Is aware of school support personnel who assist students, teachers, and families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Guidance counselors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b. IEP team members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c. Special education teachers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d. Speech, physical, and occupational therapists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e. Library media specialists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f. Teachers of the gifted and talented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g. Para educators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lastRenderedPageBreak/>
              <w:t>5. Understands the role of teachers and schools as educational leaders in the greater community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Role of teachers in shaping and advocating for the profession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b. Perceptions of teachers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c. Partnerships with parents and family members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d. Partnerships with the community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6. Knows basic strategies for developing collaborative relationships with colleagues, administrators, other school personnel, parents/caregivers, and the community to support the educational process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Knows the elements of successful collaboration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developing an action plan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identifying the stakeholders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identifying the purpose of the collaboration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supporting effective communication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–– seeking support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7. Understands the implications of major legislation and court decisions relating to students and teachers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a. Equal access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lastRenderedPageBreak/>
              <w:t>b. Privacy and confidentiality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c. First Amendment issues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d. Intellectual freedom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e. Mandated reporting of child neglect/abuse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f. Due process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g. Liability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Pr="00E56CBC" w:rsidRDefault="00DA51A8" w:rsidP="00570EB2">
            <w:pPr>
              <w:spacing w:after="0"/>
            </w:pPr>
            <w:r w:rsidRPr="00E56CBC">
              <w:t>h. Licensing and tenure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  <w:tr w:rsidR="00DA51A8" w:rsidRPr="00CC38F7" w:rsidTr="008965FD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A51A8" w:rsidRDefault="00DA51A8" w:rsidP="00570EB2">
            <w:pPr>
              <w:spacing w:after="0"/>
            </w:pPr>
            <w:r w:rsidRPr="00E56CBC">
              <w:t>i. Copyright</w:t>
            </w: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  <w:tc>
          <w:tcPr>
            <w:tcW w:w="619" w:type="dxa"/>
          </w:tcPr>
          <w:p w:rsidR="00DA51A8" w:rsidRPr="00CC38F7" w:rsidRDefault="00DA51A8" w:rsidP="00570EB2">
            <w:pPr>
              <w:spacing w:after="0"/>
            </w:pPr>
          </w:p>
        </w:tc>
      </w:tr>
    </w:tbl>
    <w:p w:rsidR="006D0E58" w:rsidRPr="001C505E" w:rsidRDefault="006D0E58" w:rsidP="001C505E">
      <w:pPr>
        <w:tabs>
          <w:tab w:val="left" w:pos="1230"/>
        </w:tabs>
      </w:pPr>
    </w:p>
    <w:sectPr w:rsidR="006D0E58" w:rsidRPr="001C505E" w:rsidSect="007A43A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2B" w:rsidRDefault="0083622B" w:rsidP="00412112">
      <w:pPr>
        <w:spacing w:after="0" w:line="240" w:lineRule="auto"/>
      </w:pPr>
      <w:r>
        <w:separator/>
      </w:r>
    </w:p>
  </w:endnote>
  <w:endnote w:type="continuationSeparator" w:id="0">
    <w:p w:rsidR="0083622B" w:rsidRDefault="0083622B" w:rsidP="0041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CF" w:rsidRPr="00E15F3B" w:rsidRDefault="00E01ACF" w:rsidP="007A43A3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CF579A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E01ACF" w:rsidRDefault="00E01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2B" w:rsidRDefault="0083622B" w:rsidP="00412112">
      <w:pPr>
        <w:spacing w:after="0" w:line="240" w:lineRule="auto"/>
      </w:pPr>
      <w:r>
        <w:separator/>
      </w:r>
    </w:p>
  </w:footnote>
  <w:footnote w:type="continuationSeparator" w:id="0">
    <w:p w:rsidR="0083622B" w:rsidRDefault="0083622B" w:rsidP="0041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CF" w:rsidRPr="003B1CF2" w:rsidRDefault="00E01ACF" w:rsidP="007A43A3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ACF" w:rsidRDefault="00E01ACF" w:rsidP="007A43A3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965FD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E01ACF" w:rsidRDefault="00E01ACF" w:rsidP="007A43A3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965FD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A43A3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5400" cy="475105"/>
          <wp:effectExtent l="0" t="0" r="0" b="1270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412112">
      <w:rPr>
        <w:rFonts w:ascii="MyriadPro-Semibold" w:hAnsi="MyriadPro-Semibold" w:cs="MyriadPro-Semibold"/>
        <w:b/>
        <w:sz w:val="30"/>
        <w:szCs w:val="30"/>
      </w:rPr>
      <w:t xml:space="preserve"> </w:t>
    </w:r>
    <w:r w:rsidRPr="00185E9A">
      <w:rPr>
        <w:rFonts w:ascii="MyriadPro-Semibold" w:hAnsi="MyriadPro-Semibold" w:cs="MyriadPro-Semibold"/>
        <w:b/>
        <w:sz w:val="30"/>
        <w:szCs w:val="30"/>
      </w:rPr>
      <w:t>Principles of Learning and Teaching: Grades K</w:t>
    </w:r>
    <w:r w:rsidRPr="00185E9A">
      <w:rPr>
        <w:rFonts w:ascii="HelveticaNeueLTStd-Roman" w:hAnsi="HelveticaNeueLTStd-Roman" w:cs="HelveticaNeueLTStd-Roman"/>
        <w:b/>
        <w:sz w:val="30"/>
        <w:szCs w:val="30"/>
      </w:rPr>
      <w:t>–</w:t>
    </w:r>
    <w:r w:rsidRPr="00185E9A">
      <w:rPr>
        <w:rFonts w:ascii="MyriadPro-Semibold" w:hAnsi="MyriadPro-Semibold" w:cs="MyriadPro-Semibold"/>
        <w:b/>
        <w:sz w:val="30"/>
        <w:szCs w:val="30"/>
      </w:rPr>
      <w:t>6 (5622)</w:t>
    </w:r>
    <w:r w:rsidRPr="00202022">
      <w:rPr>
        <w:rFonts w:ascii="Arial" w:hAnsi="Arial" w:cs="Arial"/>
        <w:b/>
        <w:sz w:val="28"/>
        <w:szCs w:val="28"/>
      </w:rPr>
      <w:t xml:space="preserve"> </w:t>
    </w:r>
  </w:p>
  <w:p w:rsidR="00E01ACF" w:rsidRPr="003B1CF2" w:rsidRDefault="00E01ACF" w:rsidP="007A43A3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A3"/>
    <w:rsid w:val="00000AC6"/>
    <w:rsid w:val="000204EC"/>
    <w:rsid w:val="00020D24"/>
    <w:rsid w:val="0002434D"/>
    <w:rsid w:val="00027D53"/>
    <w:rsid w:val="00034316"/>
    <w:rsid w:val="000345D3"/>
    <w:rsid w:val="0004038B"/>
    <w:rsid w:val="000407F6"/>
    <w:rsid w:val="000469EA"/>
    <w:rsid w:val="00051707"/>
    <w:rsid w:val="000523D5"/>
    <w:rsid w:val="00053070"/>
    <w:rsid w:val="00053DBB"/>
    <w:rsid w:val="00054570"/>
    <w:rsid w:val="000740B0"/>
    <w:rsid w:val="0008224D"/>
    <w:rsid w:val="00094E9C"/>
    <w:rsid w:val="000A00D9"/>
    <w:rsid w:val="000A3E37"/>
    <w:rsid w:val="000A6637"/>
    <w:rsid w:val="000B0211"/>
    <w:rsid w:val="000B61C1"/>
    <w:rsid w:val="000B6DD6"/>
    <w:rsid w:val="000C1846"/>
    <w:rsid w:val="000C6990"/>
    <w:rsid w:val="000E1EC2"/>
    <w:rsid w:val="000E4A5A"/>
    <w:rsid w:val="000E6797"/>
    <w:rsid w:val="000F1835"/>
    <w:rsid w:val="000F42D6"/>
    <w:rsid w:val="000F7FDF"/>
    <w:rsid w:val="00102A80"/>
    <w:rsid w:val="001037C4"/>
    <w:rsid w:val="00106C7A"/>
    <w:rsid w:val="00107024"/>
    <w:rsid w:val="001133B0"/>
    <w:rsid w:val="00115118"/>
    <w:rsid w:val="00117281"/>
    <w:rsid w:val="00133610"/>
    <w:rsid w:val="00134A82"/>
    <w:rsid w:val="001472ED"/>
    <w:rsid w:val="00150E3F"/>
    <w:rsid w:val="0015280C"/>
    <w:rsid w:val="001575A1"/>
    <w:rsid w:val="00157ED1"/>
    <w:rsid w:val="00162305"/>
    <w:rsid w:val="00165904"/>
    <w:rsid w:val="00167687"/>
    <w:rsid w:val="001804F5"/>
    <w:rsid w:val="00182C4F"/>
    <w:rsid w:val="00184C1A"/>
    <w:rsid w:val="00190AB2"/>
    <w:rsid w:val="0019425A"/>
    <w:rsid w:val="001A10CA"/>
    <w:rsid w:val="001A34ED"/>
    <w:rsid w:val="001B1D86"/>
    <w:rsid w:val="001B4737"/>
    <w:rsid w:val="001B6AB9"/>
    <w:rsid w:val="001C028F"/>
    <w:rsid w:val="001C505E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508E"/>
    <w:rsid w:val="001F78FC"/>
    <w:rsid w:val="002032C1"/>
    <w:rsid w:val="0021184B"/>
    <w:rsid w:val="00221FBC"/>
    <w:rsid w:val="002262F8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420D"/>
    <w:rsid w:val="002B6BD6"/>
    <w:rsid w:val="002B7258"/>
    <w:rsid w:val="002C0F50"/>
    <w:rsid w:val="002E5859"/>
    <w:rsid w:val="002F01E6"/>
    <w:rsid w:val="002F38E5"/>
    <w:rsid w:val="002F7973"/>
    <w:rsid w:val="003109CC"/>
    <w:rsid w:val="00312A4E"/>
    <w:rsid w:val="00314C6B"/>
    <w:rsid w:val="00320568"/>
    <w:rsid w:val="00332F7A"/>
    <w:rsid w:val="00335AA3"/>
    <w:rsid w:val="00337C04"/>
    <w:rsid w:val="0034316F"/>
    <w:rsid w:val="0034551C"/>
    <w:rsid w:val="003642A1"/>
    <w:rsid w:val="00372A28"/>
    <w:rsid w:val="0038739E"/>
    <w:rsid w:val="003945B5"/>
    <w:rsid w:val="003A0BBD"/>
    <w:rsid w:val="003A1559"/>
    <w:rsid w:val="003B2205"/>
    <w:rsid w:val="003B2EE5"/>
    <w:rsid w:val="003C0968"/>
    <w:rsid w:val="003D71AA"/>
    <w:rsid w:val="003E0B5B"/>
    <w:rsid w:val="003E2DFF"/>
    <w:rsid w:val="003F4904"/>
    <w:rsid w:val="003F5607"/>
    <w:rsid w:val="00402A01"/>
    <w:rsid w:val="004048A7"/>
    <w:rsid w:val="00405042"/>
    <w:rsid w:val="004055ED"/>
    <w:rsid w:val="00412112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04DD"/>
    <w:rsid w:val="00491D18"/>
    <w:rsid w:val="00495F6C"/>
    <w:rsid w:val="004A35F0"/>
    <w:rsid w:val="004A650D"/>
    <w:rsid w:val="004B1384"/>
    <w:rsid w:val="004C06C5"/>
    <w:rsid w:val="004C7E81"/>
    <w:rsid w:val="004D3F3A"/>
    <w:rsid w:val="004D5945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32AAA"/>
    <w:rsid w:val="00535F04"/>
    <w:rsid w:val="005525B6"/>
    <w:rsid w:val="0055792A"/>
    <w:rsid w:val="005623AF"/>
    <w:rsid w:val="00562CB3"/>
    <w:rsid w:val="005635AB"/>
    <w:rsid w:val="00570EB2"/>
    <w:rsid w:val="00586909"/>
    <w:rsid w:val="00590FA6"/>
    <w:rsid w:val="005910A0"/>
    <w:rsid w:val="0059152F"/>
    <w:rsid w:val="00591E24"/>
    <w:rsid w:val="005A2883"/>
    <w:rsid w:val="005B3C50"/>
    <w:rsid w:val="005B3E6B"/>
    <w:rsid w:val="005C453E"/>
    <w:rsid w:val="005C453F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5F4E"/>
    <w:rsid w:val="00646987"/>
    <w:rsid w:val="00653F32"/>
    <w:rsid w:val="006609AF"/>
    <w:rsid w:val="00672558"/>
    <w:rsid w:val="00674174"/>
    <w:rsid w:val="006851CD"/>
    <w:rsid w:val="00687F7B"/>
    <w:rsid w:val="006929A0"/>
    <w:rsid w:val="00695A6D"/>
    <w:rsid w:val="00696D8D"/>
    <w:rsid w:val="006A274F"/>
    <w:rsid w:val="006A7FE2"/>
    <w:rsid w:val="006B12F3"/>
    <w:rsid w:val="006B3981"/>
    <w:rsid w:val="006C11F4"/>
    <w:rsid w:val="006C1703"/>
    <w:rsid w:val="006C61A6"/>
    <w:rsid w:val="006D0E58"/>
    <w:rsid w:val="006D34F0"/>
    <w:rsid w:val="006D576F"/>
    <w:rsid w:val="006F3AE1"/>
    <w:rsid w:val="007029C2"/>
    <w:rsid w:val="007072C1"/>
    <w:rsid w:val="00713F73"/>
    <w:rsid w:val="0071493F"/>
    <w:rsid w:val="007159CB"/>
    <w:rsid w:val="00721448"/>
    <w:rsid w:val="007219F6"/>
    <w:rsid w:val="00725E04"/>
    <w:rsid w:val="007311F9"/>
    <w:rsid w:val="0073456E"/>
    <w:rsid w:val="00740E33"/>
    <w:rsid w:val="00743888"/>
    <w:rsid w:val="00750CEE"/>
    <w:rsid w:val="007564F0"/>
    <w:rsid w:val="00775129"/>
    <w:rsid w:val="00780355"/>
    <w:rsid w:val="007816E5"/>
    <w:rsid w:val="007817AC"/>
    <w:rsid w:val="00784D45"/>
    <w:rsid w:val="00790FEF"/>
    <w:rsid w:val="007922BC"/>
    <w:rsid w:val="00793218"/>
    <w:rsid w:val="00793DD0"/>
    <w:rsid w:val="007A1CB4"/>
    <w:rsid w:val="007A3813"/>
    <w:rsid w:val="007A43A3"/>
    <w:rsid w:val="007B36EA"/>
    <w:rsid w:val="007B489C"/>
    <w:rsid w:val="007B4A13"/>
    <w:rsid w:val="007C4265"/>
    <w:rsid w:val="007C6B9C"/>
    <w:rsid w:val="007F3B08"/>
    <w:rsid w:val="00807C92"/>
    <w:rsid w:val="00813DFB"/>
    <w:rsid w:val="00813E40"/>
    <w:rsid w:val="00816EE7"/>
    <w:rsid w:val="00821717"/>
    <w:rsid w:val="008232CF"/>
    <w:rsid w:val="008240AF"/>
    <w:rsid w:val="00831684"/>
    <w:rsid w:val="00835C34"/>
    <w:rsid w:val="0083622B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94890"/>
    <w:rsid w:val="008965FD"/>
    <w:rsid w:val="008A2B84"/>
    <w:rsid w:val="008A346E"/>
    <w:rsid w:val="008A6B09"/>
    <w:rsid w:val="008B08FC"/>
    <w:rsid w:val="008B2342"/>
    <w:rsid w:val="008B2421"/>
    <w:rsid w:val="008B49C5"/>
    <w:rsid w:val="008B4BEE"/>
    <w:rsid w:val="008B737F"/>
    <w:rsid w:val="008C2876"/>
    <w:rsid w:val="008D0BDA"/>
    <w:rsid w:val="008D2C35"/>
    <w:rsid w:val="008D5994"/>
    <w:rsid w:val="008E16F0"/>
    <w:rsid w:val="008F196C"/>
    <w:rsid w:val="008F2152"/>
    <w:rsid w:val="008F2C5C"/>
    <w:rsid w:val="00914CA0"/>
    <w:rsid w:val="00922D90"/>
    <w:rsid w:val="0092455A"/>
    <w:rsid w:val="00925A00"/>
    <w:rsid w:val="00934449"/>
    <w:rsid w:val="009451F9"/>
    <w:rsid w:val="00952E56"/>
    <w:rsid w:val="00965094"/>
    <w:rsid w:val="00965FE9"/>
    <w:rsid w:val="009726E4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9D510B"/>
    <w:rsid w:val="00A01D84"/>
    <w:rsid w:val="00A04187"/>
    <w:rsid w:val="00A049DE"/>
    <w:rsid w:val="00A16F46"/>
    <w:rsid w:val="00A1729B"/>
    <w:rsid w:val="00A17932"/>
    <w:rsid w:val="00A17ACD"/>
    <w:rsid w:val="00A25343"/>
    <w:rsid w:val="00A30DD7"/>
    <w:rsid w:val="00A310D9"/>
    <w:rsid w:val="00A353DC"/>
    <w:rsid w:val="00A3759D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93CCF"/>
    <w:rsid w:val="00AB7EA0"/>
    <w:rsid w:val="00AC20BE"/>
    <w:rsid w:val="00AD00AE"/>
    <w:rsid w:val="00AD7FFB"/>
    <w:rsid w:val="00AE2306"/>
    <w:rsid w:val="00AE3950"/>
    <w:rsid w:val="00AE60FE"/>
    <w:rsid w:val="00AE6535"/>
    <w:rsid w:val="00AE7FCF"/>
    <w:rsid w:val="00AF4611"/>
    <w:rsid w:val="00AF50A2"/>
    <w:rsid w:val="00B02900"/>
    <w:rsid w:val="00B030B3"/>
    <w:rsid w:val="00B041EC"/>
    <w:rsid w:val="00B051BA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D79C6"/>
    <w:rsid w:val="00BF26B9"/>
    <w:rsid w:val="00C0609B"/>
    <w:rsid w:val="00C342D4"/>
    <w:rsid w:val="00C411C2"/>
    <w:rsid w:val="00C44A7B"/>
    <w:rsid w:val="00C46FAA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3B8A"/>
    <w:rsid w:val="00CA44D8"/>
    <w:rsid w:val="00CA474D"/>
    <w:rsid w:val="00CA7C4A"/>
    <w:rsid w:val="00CB3E5A"/>
    <w:rsid w:val="00CB5AF4"/>
    <w:rsid w:val="00CC09F9"/>
    <w:rsid w:val="00CC1D40"/>
    <w:rsid w:val="00CD6D52"/>
    <w:rsid w:val="00CE1ADB"/>
    <w:rsid w:val="00CE60E2"/>
    <w:rsid w:val="00CF1922"/>
    <w:rsid w:val="00CF5667"/>
    <w:rsid w:val="00CF579A"/>
    <w:rsid w:val="00D05009"/>
    <w:rsid w:val="00D138FE"/>
    <w:rsid w:val="00D15D3D"/>
    <w:rsid w:val="00D20B31"/>
    <w:rsid w:val="00D24C93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A51A8"/>
    <w:rsid w:val="00DB2079"/>
    <w:rsid w:val="00DB2B5C"/>
    <w:rsid w:val="00DB611F"/>
    <w:rsid w:val="00DC1B3F"/>
    <w:rsid w:val="00DC68C0"/>
    <w:rsid w:val="00DC722F"/>
    <w:rsid w:val="00DE053D"/>
    <w:rsid w:val="00DE2B16"/>
    <w:rsid w:val="00DE527D"/>
    <w:rsid w:val="00DF135B"/>
    <w:rsid w:val="00DF2EC7"/>
    <w:rsid w:val="00E00818"/>
    <w:rsid w:val="00E00F38"/>
    <w:rsid w:val="00E014DF"/>
    <w:rsid w:val="00E01ACF"/>
    <w:rsid w:val="00E01B28"/>
    <w:rsid w:val="00E12D91"/>
    <w:rsid w:val="00E22635"/>
    <w:rsid w:val="00E23107"/>
    <w:rsid w:val="00E349A1"/>
    <w:rsid w:val="00E36030"/>
    <w:rsid w:val="00E40A89"/>
    <w:rsid w:val="00E47DB0"/>
    <w:rsid w:val="00E549E6"/>
    <w:rsid w:val="00E7338A"/>
    <w:rsid w:val="00E90CB3"/>
    <w:rsid w:val="00E94171"/>
    <w:rsid w:val="00E9545A"/>
    <w:rsid w:val="00E957DB"/>
    <w:rsid w:val="00EA43DB"/>
    <w:rsid w:val="00EA5C93"/>
    <w:rsid w:val="00EA74E8"/>
    <w:rsid w:val="00EA7E04"/>
    <w:rsid w:val="00EB4437"/>
    <w:rsid w:val="00EB6541"/>
    <w:rsid w:val="00EC1DA1"/>
    <w:rsid w:val="00ED1995"/>
    <w:rsid w:val="00ED30D5"/>
    <w:rsid w:val="00ED404B"/>
    <w:rsid w:val="00ED7BE6"/>
    <w:rsid w:val="00EE101A"/>
    <w:rsid w:val="00EE6D71"/>
    <w:rsid w:val="00EE762A"/>
    <w:rsid w:val="00EF42BF"/>
    <w:rsid w:val="00F025E5"/>
    <w:rsid w:val="00F04C87"/>
    <w:rsid w:val="00F10605"/>
    <w:rsid w:val="00F11FF0"/>
    <w:rsid w:val="00F148BC"/>
    <w:rsid w:val="00F3654E"/>
    <w:rsid w:val="00F437A7"/>
    <w:rsid w:val="00F522E7"/>
    <w:rsid w:val="00F554A2"/>
    <w:rsid w:val="00F67259"/>
    <w:rsid w:val="00F74D78"/>
    <w:rsid w:val="00F83F8B"/>
    <w:rsid w:val="00F8436D"/>
    <w:rsid w:val="00F85EF6"/>
    <w:rsid w:val="00F950A6"/>
    <w:rsid w:val="00FA27FE"/>
    <w:rsid w:val="00FB064E"/>
    <w:rsid w:val="00FC735F"/>
    <w:rsid w:val="00FD0124"/>
    <w:rsid w:val="00FD231F"/>
    <w:rsid w:val="00FD2BF0"/>
    <w:rsid w:val="00FD6824"/>
    <w:rsid w:val="00FD7518"/>
    <w:rsid w:val="00FE0C7F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48961-7E0D-4B2E-82DA-56FE71A4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4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3A3"/>
    <w:rPr>
      <w:sz w:val="22"/>
      <w:szCs w:val="22"/>
    </w:rPr>
  </w:style>
  <w:style w:type="paragraph" w:customStyle="1" w:styleId="Default">
    <w:name w:val="Default"/>
    <w:rsid w:val="007A43A3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8</cp:revision>
  <dcterms:created xsi:type="dcterms:W3CDTF">2017-08-15T15:41:00Z</dcterms:created>
  <dcterms:modified xsi:type="dcterms:W3CDTF">2017-08-18T18:24:00Z</dcterms:modified>
</cp:coreProperties>
</file>