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Elementary Education: Reading and Language Arts Subtest (5002) 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C812A7" w:rsidRPr="008016AC" w:rsidTr="00C812A7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C812A7" w:rsidRPr="008016AC" w:rsidRDefault="00C812A7" w:rsidP="00C812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16AC">
              <w:rPr>
                <w:rFonts w:asciiTheme="minorHAnsi" w:hAnsiTheme="minorHAnsi" w:cstheme="minorHAnsi"/>
                <w:b/>
                <w:sz w:val="28"/>
                <w:szCs w:val="28"/>
              </w:rPr>
              <w:t>Required Course Numbers</w:t>
            </w:r>
          </w:p>
        </w:tc>
      </w:tr>
      <w:tr w:rsidR="00C812A7" w:rsidRPr="008016AC" w:rsidTr="00C812A7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C812A7" w:rsidRPr="008016AC" w:rsidRDefault="00C812A7" w:rsidP="000470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16AC">
              <w:rPr>
                <w:rFonts w:asciiTheme="minorHAnsi" w:hAnsiTheme="minorHAnsi" w:cstheme="minorHAnsi"/>
                <w:b/>
                <w:sz w:val="28"/>
                <w:szCs w:val="28"/>
              </w:rPr>
              <w:t>Test Content Categories</w:t>
            </w:r>
          </w:p>
          <w:p w:rsidR="00C812A7" w:rsidRPr="008016AC" w:rsidRDefault="00C812A7" w:rsidP="000470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C812A7" w:rsidRPr="008016AC" w:rsidRDefault="00C812A7" w:rsidP="0004706D">
            <w:pPr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50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</w:pPr>
            <w:r w:rsidRPr="008016AC"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  <w:t>I. Reading (47%)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  <w:b/>
                <w:bCs/>
                <w:color w:val="000000"/>
              </w:rPr>
              <w:t>A. Foundational Skills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8016AC">
              <w:rPr>
                <w:rFonts w:asciiTheme="minorHAnsi" w:hAnsiTheme="minorHAnsi" w:cstheme="minorHAnsi"/>
                <w:color w:val="000000"/>
              </w:rPr>
              <w:t>1. Understands the role of phonological awareness in literacy development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8016AC">
              <w:rPr>
                <w:rFonts w:asciiTheme="minorHAnsi" w:hAnsiTheme="minorHAnsi" w:cstheme="minorHAnsi"/>
              </w:rPr>
              <w:t xml:space="preserve">a. </w:t>
            </w:r>
            <w:r w:rsidRPr="008016AC">
              <w:rPr>
                <w:rFonts w:asciiTheme="minorHAnsi" w:hAnsiTheme="minorHAnsi" w:cstheme="minorHAnsi"/>
                <w:color w:val="000000"/>
              </w:rPr>
              <w:t>Explains the importance of phonological awareness as a foundational skill for literacy development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8016AC">
              <w:rPr>
                <w:rFonts w:asciiTheme="minorHAnsi" w:hAnsiTheme="minorHAnsi" w:cstheme="minorHAnsi"/>
              </w:rPr>
              <w:t xml:space="preserve">b. </w:t>
            </w:r>
            <w:r w:rsidRPr="008016AC">
              <w:rPr>
                <w:rFonts w:asciiTheme="minorHAnsi" w:hAnsiTheme="minorHAnsi" w:cstheme="minorHAnsi"/>
                <w:color w:val="000000"/>
              </w:rPr>
              <w:t>Identifies and provides examples of phonemes, syllables, onsets, and rimes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 xml:space="preserve">c.  </w:t>
            </w:r>
            <w:r w:rsidRPr="008016AC">
              <w:rPr>
                <w:rFonts w:asciiTheme="minorHAnsi" w:hAnsiTheme="minorHAnsi" w:cstheme="minorHAnsi"/>
                <w:color w:val="000000"/>
              </w:rPr>
              <w:t>Identifies and provides examples of blending, segmenting, substituting, and deleting phonemes, syllables, onsets, rimes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8016AC">
              <w:rPr>
                <w:rFonts w:asciiTheme="minorHAnsi" w:hAnsiTheme="minorHAnsi" w:cstheme="minorHAnsi"/>
              </w:rPr>
              <w:t>2.</w:t>
            </w:r>
            <w:r w:rsidRPr="008016AC">
              <w:rPr>
                <w:rFonts w:asciiTheme="minorHAnsi" w:hAnsiTheme="minorHAnsi" w:cstheme="minorHAnsi"/>
                <w:color w:val="000000"/>
              </w:rPr>
              <w:t xml:space="preserve"> Understands the role of phonics and word analysis in literacy development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Explains the importance of phonics and</w:t>
            </w:r>
          </w:p>
          <w:p w:rsidR="00C812A7" w:rsidRPr="008016AC" w:rsidRDefault="00C812A7" w:rsidP="008016AC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word analysis in literacy development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Distinguishes among common letter-sound</w:t>
            </w:r>
          </w:p>
          <w:p w:rsidR="00C812A7" w:rsidRPr="008016AC" w:rsidRDefault="00C812A7" w:rsidP="008016AC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correspondences and spelling conventions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620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c. Distinguishes high-frequency sight words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from decodable words appropriate for</w:t>
            </w:r>
          </w:p>
          <w:p w:rsidR="00C812A7" w:rsidRPr="008016AC" w:rsidRDefault="00C812A7" w:rsidP="008016AC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particular grades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620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d. Identifies roots and affixes to decode</w:t>
            </w:r>
          </w:p>
          <w:p w:rsidR="00C812A7" w:rsidRPr="008016AC" w:rsidRDefault="00C812A7" w:rsidP="008016AC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unfamiliar words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620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e. Recognizes various stages of language</w:t>
            </w:r>
          </w:p>
          <w:p w:rsidR="00C812A7" w:rsidRPr="008016AC" w:rsidRDefault="00C812A7" w:rsidP="008016AC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acquisition (e.g., WIDA taxonomy)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lastRenderedPageBreak/>
              <w:t>f. Delineates common phonics and word-recognition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approaches for ELLs (pedagogy)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g. Differentiates syllabication patterns (e.g.,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open, closed, CVe)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3.</w:t>
            </w:r>
            <w:r w:rsidRPr="008016AC">
              <w:rPr>
                <w:rFonts w:asciiTheme="minorHAnsi" w:hAnsiTheme="minorHAnsi" w:cstheme="minorHAnsi"/>
              </w:rPr>
              <w:t xml:space="preserve"> Understands the role of fluency in literacy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development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Defines fluency and related terms (e.g.,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accuracy, rate, prosody)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Explains the impact of fluency on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comprehension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8016AC">
              <w:rPr>
                <w:rFonts w:asciiTheme="minorHAnsi" w:hAnsiTheme="minorHAnsi" w:cstheme="minorHAnsi"/>
                <w:b/>
              </w:rPr>
              <w:t>B. Literature and Informational Texts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1. Understands how to use key ideas and details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to comprehend literature and informational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Identifies the key details, moral, and/or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theme of a literary text, citing specific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textual evidence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Identifies the key details and/or central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idea of an informational text, citing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specific textual evidence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c. Makes inferences from a text and supports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them with appropriate evidence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d. Summarizes information from a 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e. Analyzes the characters, setting, and plot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lastRenderedPageBreak/>
              <w:t>of a literary 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f. Analyzes the relationships among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individuals, events, ideas, and concepts in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an informational 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2. Understands how to use key ideas and details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to comprehend literature and informational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Identifies structural elements of literature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across genres (e.g., casts of characters and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stage directions in drama, rhyme and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meter in poetry)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Uses text features (e.g., headings, sidebars,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hyperlinks) to locate information in a print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or digital informational 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c. Identifies organizational structures of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informational text (e.g., cause/effect,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problem/solution)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d. Identifies how structural elements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contribute to the development of a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literary text as a whole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3. Understands the concept of point of view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using evidence from the 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Identifies author’s point of view in various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genres and supports conclusions with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evidence from the 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Compares multiple accounts of the same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event or topic to identify similarities or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differences in point of view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c. Identifies how point of view impacts the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overall structure of a literary or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informational 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4.. Understands how to integrate and compare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written, visual, and oral information from texts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and multimedia sources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Explains how visual and oral elements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enhance the meaning and effect of a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literary text (e.g., picture book, graphic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novel, multimedia presentation of a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folktale)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Compares the written version of a literary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text with an oral, staged, or filmed version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c. Compares two or more literary texts that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address the same theme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d. Compares two or more informational texts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that address the same topic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e. Interprets visual and multimedia elements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in literary and informational texts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f. Evaluates key claims in a text and supports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them with reasons and evidence from the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5. Knows the role of text complexity in reading development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Explains the three factors (i.e., quantitative,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qualitative, and reader and task) that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measure text complexity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b. Identifies features of text-leveling systems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16AC">
              <w:rPr>
                <w:rFonts w:asciiTheme="minorHAnsi" w:hAnsiTheme="minorHAnsi" w:cstheme="minorHAnsi"/>
                <w:b/>
                <w:color w:val="004B8E"/>
                <w:sz w:val="24"/>
                <w:szCs w:val="24"/>
              </w:rPr>
              <w:t xml:space="preserve">II. Writing, Speaking, and Listening </w:t>
            </w:r>
            <w:r w:rsidRPr="008016AC">
              <w:rPr>
                <w:rFonts w:asciiTheme="minorHAnsi" w:hAnsiTheme="minorHAnsi" w:cstheme="minorHAnsi"/>
                <w:b/>
                <w:bCs/>
                <w:color w:val="00498D"/>
                <w:sz w:val="24"/>
                <w:szCs w:val="24"/>
              </w:rPr>
              <w:t>(53%)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8016AC">
              <w:rPr>
                <w:rFonts w:asciiTheme="minorHAnsi" w:hAnsiTheme="minorHAnsi" w:cstheme="minorHAnsi"/>
                <w:b/>
              </w:rPr>
              <w:t>A. Writing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1. Understands the characteristics of common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types of writing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Distinguishes among common types of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writing (e.g., opinion/argument,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informative/explanatory, narrative)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Identifies the purpose, key components,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and subgenres (e.g., speeches,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advertisements, narrative poems) of each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common type of writing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c. Evaluates the effectiveness of writing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samples of each type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2. Understands the characteristics of effective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Evaluates the appropriateness of a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particular piece of writing for a specific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task, purpose, and audience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Evaluates the development, organization,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or style of a piece of writing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c. Identifies appropriate revisions to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strengthen a piece of writing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d. Writes clearly and coherently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e. Identifies the interrelationships among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planning, revising, and editing in the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process of writing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3. Knows the developmental stages of writing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(e.g., picture, scribble)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Identifies the grade-appropriate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continuum of student writing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4. Knows the importance of digital tools for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producing and publishing writing and for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interacting with others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Identifies the characteristics and purposes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of a variety of digital tools for producing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and publishing writing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Identifies the purposes of a variety of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digital tools for interacting with others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5. Knows the research process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a. Identifies the steps in the research process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Distinguishes between primary and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secondary sources and their uses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c. Distinguishes between reliable and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unreliable sources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d. Distinguishes between paraphrasing and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plagiarizing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e. Knows how to locate credible print and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digital sources, locate information within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the sources, and cite the sources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Default="00C812A7" w:rsidP="008016A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8016AC">
              <w:rPr>
                <w:rFonts w:asciiTheme="minorHAnsi" w:hAnsiTheme="minorHAnsi" w:cstheme="minorHAnsi"/>
                <w:b/>
              </w:rPr>
              <w:t>B. Language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1. Knows the conventions of standard English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grammar, usage, mechanics, and spelling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when writing, speaking, reading, and listening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Explains the function of different parts of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speech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Corrects errors in usage, mechanics, and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spelling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c. Identifies examples of different sentence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types (e.g., simple, compound,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compound-complex)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d. Identify how varieties of English (e.g.,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dialects, registers) used in stories, dramas,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or poems support the overall meaning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2. Understands how to determine the meaning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of words and phrases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Determines the literal meaning of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unknown words and phrases from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context, syntax, and/or knowledge of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roots and affixes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b. Identifies types of figurative language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c. Interprets figurative language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d. Analyzes the relationship between word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choice and tone in a text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3. Understands characteristics of conversational,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academic, and domain-specific language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Differentiates among the three tiers of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vocabulary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Identifies relevant features of language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such as word choice, order, and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punctuation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8016AC">
              <w:rPr>
                <w:rFonts w:asciiTheme="minorHAnsi" w:hAnsiTheme="minorHAnsi" w:cstheme="minorHAnsi"/>
                <w:b/>
              </w:rPr>
              <w:t>C. Speaking and Listening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1. Knows the characteristics of effective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collaboration to promote comprehension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Identifies techniques to communicate for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 variety of purposes with diverse partners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b. Identifies the characteristics of active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listening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2. Knows the characteristics of engaging oral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hAnsiTheme="minorHAnsi" w:cstheme="minorHAnsi"/>
              </w:rPr>
              <w:t>presentations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812A7" w:rsidRPr="008016AC" w:rsidTr="00C812A7">
        <w:trPr>
          <w:trHeight w:val="395"/>
        </w:trPr>
        <w:tc>
          <w:tcPr>
            <w:tcW w:w="4752" w:type="dxa"/>
          </w:tcPr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a. Identifies elements of engaging oral</w:t>
            </w:r>
          </w:p>
          <w:p w:rsidR="00C812A7" w:rsidRPr="008016AC" w:rsidRDefault="00C812A7" w:rsidP="008016A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presentations (e.g., volume, articulation,</w:t>
            </w:r>
          </w:p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  <w:r w:rsidRPr="008016AC">
              <w:rPr>
                <w:rFonts w:asciiTheme="minorHAnsi" w:eastAsia="Times New Roman" w:hAnsiTheme="minorHAnsi" w:cstheme="minorHAnsi"/>
              </w:rPr>
              <w:t>awareness of audience)</w:t>
            </w: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C812A7" w:rsidRPr="008016AC" w:rsidRDefault="00C812A7" w:rsidP="008016A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6D0E58" w:rsidRPr="008016AC" w:rsidRDefault="006D0E58">
      <w:pPr>
        <w:rPr>
          <w:rFonts w:asciiTheme="minorHAnsi" w:hAnsiTheme="minorHAnsi" w:cstheme="minorHAnsi"/>
        </w:rPr>
      </w:pPr>
    </w:p>
    <w:sectPr w:rsidR="006D0E58" w:rsidRPr="008016AC" w:rsidSect="00C24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78" w:rsidRDefault="00897F78" w:rsidP="00C554CD">
      <w:pPr>
        <w:spacing w:after="0" w:line="240" w:lineRule="auto"/>
      </w:pPr>
      <w:r>
        <w:separator/>
      </w:r>
    </w:p>
  </w:endnote>
  <w:endnote w:type="continuationSeparator" w:id="0">
    <w:p w:rsidR="00897F78" w:rsidRDefault="00897F78" w:rsidP="00C5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DA" w:rsidRDefault="00BE5C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E15F3B" w:rsidRDefault="00BF6E24" w:rsidP="00C24371">
    <w:pPr>
      <w:pStyle w:val="Footer"/>
      <w:spacing w:after="0"/>
      <w:rPr>
        <w:sz w:val="16"/>
      </w:rPr>
    </w:pPr>
    <w:r>
      <w:rPr>
        <w:sz w:val="16"/>
      </w:rPr>
      <w:t>Copyright © 2017</w:t>
    </w:r>
    <w:r w:rsidR="00B749D2" w:rsidRPr="00E15F3B">
      <w:rPr>
        <w:sz w:val="16"/>
      </w:rPr>
      <w:t xml:space="preserve"> by Educational Testing Service. All rights reserved. </w:t>
    </w:r>
    <w:r w:rsidR="00B749D2" w:rsidRPr="00E15F3B">
      <w:rPr>
        <w:bCs/>
        <w:sz w:val="16"/>
      </w:rPr>
      <w:t>ETS, the ETS logo and</w:t>
    </w:r>
    <w:r w:rsidR="00B749D2">
      <w:rPr>
        <w:bCs/>
        <w:sz w:val="16"/>
      </w:rPr>
      <w:t xml:space="preserve"> PRAXIS </w:t>
    </w:r>
    <w:r w:rsidR="00B749D2" w:rsidRPr="00E15F3B">
      <w:rPr>
        <w:bCs/>
        <w:sz w:val="16"/>
      </w:rPr>
      <w:t xml:space="preserve">are registered trademarks of Educational Testing Service (ETS). </w:t>
    </w:r>
    <w:r w:rsidR="00B749D2">
      <w:rPr>
        <w:bCs/>
        <w:sz w:val="16"/>
      </w:rPr>
      <w:t>31146</w:t>
    </w:r>
  </w:p>
  <w:p w:rsidR="007D29C3" w:rsidRDefault="00BE5C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DA" w:rsidRDefault="00BE5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78" w:rsidRDefault="00897F78" w:rsidP="00C554CD">
      <w:pPr>
        <w:spacing w:after="0" w:line="240" w:lineRule="auto"/>
      </w:pPr>
      <w:r>
        <w:separator/>
      </w:r>
    </w:p>
  </w:footnote>
  <w:footnote w:type="continuationSeparator" w:id="0">
    <w:p w:rsidR="00897F78" w:rsidRDefault="00897F78" w:rsidP="00C5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DA" w:rsidRDefault="00BE5C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3B1CF2" w:rsidRDefault="00750E85" w:rsidP="00984B58">
    <w:pPr>
      <w:pStyle w:val="Header"/>
      <w:tabs>
        <w:tab w:val="clear" w:pos="4680"/>
        <w:tab w:val="clear" w:pos="9360"/>
        <w:tab w:val="left" w:pos="495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B749D2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E5CD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7D29C3" w:rsidRDefault="00B749D2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E5CD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35E1C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49D2" w:rsidRPr="00BA779F">
      <w:rPr>
        <w:rFonts w:ascii="Arial" w:hAnsi="Arial" w:cs="Arial"/>
        <w:b/>
        <w:i/>
        <w:sz w:val="28"/>
        <w:szCs w:val="28"/>
      </w:rPr>
      <w:t>Praxis</w:t>
    </w:r>
    <w:r w:rsidR="00B749D2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C554CD" w:rsidRPr="00C554CD">
      <w:rPr>
        <w:rFonts w:ascii="Arial" w:hAnsi="Arial" w:cs="Arial"/>
        <w:b/>
        <w:sz w:val="28"/>
      </w:rPr>
      <w:t xml:space="preserve"> </w:t>
    </w:r>
    <w:r w:rsidR="00C554CD">
      <w:rPr>
        <w:rFonts w:ascii="Arial" w:hAnsi="Arial" w:cs="Arial"/>
        <w:b/>
        <w:sz w:val="28"/>
      </w:rPr>
      <w:t xml:space="preserve">Elementary Education: </w:t>
    </w:r>
    <w:bookmarkStart w:id="0" w:name="_GoBack"/>
    <w:bookmarkEnd w:id="0"/>
    <w:r w:rsidR="00C554CD">
      <w:rPr>
        <w:rFonts w:ascii="Arial" w:hAnsi="Arial" w:cs="Arial"/>
        <w:b/>
        <w:sz w:val="28"/>
      </w:rPr>
      <w:t>Reading and Language Arts Subtest (5002)</w:t>
    </w:r>
  </w:p>
  <w:p w:rsidR="007D29C3" w:rsidRPr="003B1CF2" w:rsidRDefault="00B749D2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DA" w:rsidRDefault="00BE5C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33C"/>
    <w:multiLevelType w:val="hybridMultilevel"/>
    <w:tmpl w:val="74EC2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1EA1"/>
    <w:multiLevelType w:val="hybridMultilevel"/>
    <w:tmpl w:val="D7DE0F6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3561"/>
    <w:multiLevelType w:val="hybridMultilevel"/>
    <w:tmpl w:val="10AA8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E35E8"/>
    <w:multiLevelType w:val="hybridMultilevel"/>
    <w:tmpl w:val="09DCBB74"/>
    <w:lvl w:ilvl="0" w:tplc="D92C1B50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85A0C"/>
    <w:multiLevelType w:val="hybridMultilevel"/>
    <w:tmpl w:val="09DCBB74"/>
    <w:lvl w:ilvl="0" w:tplc="D92C1B50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4CA7"/>
    <w:multiLevelType w:val="hybridMultilevel"/>
    <w:tmpl w:val="BDA603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93102"/>
    <w:multiLevelType w:val="hybridMultilevel"/>
    <w:tmpl w:val="09DCBB74"/>
    <w:lvl w:ilvl="0" w:tplc="D92C1B50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3294"/>
    <w:multiLevelType w:val="hybridMultilevel"/>
    <w:tmpl w:val="06E6E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E64D1"/>
    <w:multiLevelType w:val="hybridMultilevel"/>
    <w:tmpl w:val="D62C103E"/>
    <w:lvl w:ilvl="0" w:tplc="8CA62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F57A4"/>
    <w:multiLevelType w:val="hybridMultilevel"/>
    <w:tmpl w:val="07942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01338"/>
    <w:multiLevelType w:val="hybridMultilevel"/>
    <w:tmpl w:val="07E687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01903"/>
    <w:multiLevelType w:val="hybridMultilevel"/>
    <w:tmpl w:val="FF7AA3BE"/>
    <w:lvl w:ilvl="0" w:tplc="5498A1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1C"/>
    <w:rsid w:val="00000AC6"/>
    <w:rsid w:val="00014EB8"/>
    <w:rsid w:val="00022422"/>
    <w:rsid w:val="0002434D"/>
    <w:rsid w:val="00027D53"/>
    <w:rsid w:val="00035E1C"/>
    <w:rsid w:val="000469EA"/>
    <w:rsid w:val="000C1846"/>
    <w:rsid w:val="000E6797"/>
    <w:rsid w:val="001106B1"/>
    <w:rsid w:val="00165904"/>
    <w:rsid w:val="00167687"/>
    <w:rsid w:val="001804F5"/>
    <w:rsid w:val="00184C1A"/>
    <w:rsid w:val="001B1D86"/>
    <w:rsid w:val="001B4737"/>
    <w:rsid w:val="001C54DB"/>
    <w:rsid w:val="001C5C27"/>
    <w:rsid w:val="001E0B30"/>
    <w:rsid w:val="001E26A2"/>
    <w:rsid w:val="002032C1"/>
    <w:rsid w:val="00247421"/>
    <w:rsid w:val="00264FE1"/>
    <w:rsid w:val="002826F8"/>
    <w:rsid w:val="00282D2D"/>
    <w:rsid w:val="002B7258"/>
    <w:rsid w:val="002C0F50"/>
    <w:rsid w:val="002E5859"/>
    <w:rsid w:val="002F7973"/>
    <w:rsid w:val="003109CC"/>
    <w:rsid w:val="00337C04"/>
    <w:rsid w:val="003642A1"/>
    <w:rsid w:val="003A0BBD"/>
    <w:rsid w:val="003A1559"/>
    <w:rsid w:val="003B2205"/>
    <w:rsid w:val="003C0968"/>
    <w:rsid w:val="003E7CF9"/>
    <w:rsid w:val="00402A01"/>
    <w:rsid w:val="00424312"/>
    <w:rsid w:val="00425950"/>
    <w:rsid w:val="004354CC"/>
    <w:rsid w:val="00436184"/>
    <w:rsid w:val="004634E7"/>
    <w:rsid w:val="00473320"/>
    <w:rsid w:val="00474E89"/>
    <w:rsid w:val="00480A1D"/>
    <w:rsid w:val="00484141"/>
    <w:rsid w:val="0048757E"/>
    <w:rsid w:val="00495F6C"/>
    <w:rsid w:val="004B1384"/>
    <w:rsid w:val="004D66F8"/>
    <w:rsid w:val="00504B48"/>
    <w:rsid w:val="00514A93"/>
    <w:rsid w:val="00522CC0"/>
    <w:rsid w:val="005525B6"/>
    <w:rsid w:val="005623AF"/>
    <w:rsid w:val="00562CB3"/>
    <w:rsid w:val="005635AB"/>
    <w:rsid w:val="005910A0"/>
    <w:rsid w:val="00591E24"/>
    <w:rsid w:val="005C453E"/>
    <w:rsid w:val="005E2C43"/>
    <w:rsid w:val="005F2329"/>
    <w:rsid w:val="005F66FE"/>
    <w:rsid w:val="0060413F"/>
    <w:rsid w:val="00605988"/>
    <w:rsid w:val="00616022"/>
    <w:rsid w:val="006342BB"/>
    <w:rsid w:val="00635023"/>
    <w:rsid w:val="00646987"/>
    <w:rsid w:val="006B12F3"/>
    <w:rsid w:val="006C11F4"/>
    <w:rsid w:val="006D0E58"/>
    <w:rsid w:val="006D34F0"/>
    <w:rsid w:val="006F3AE1"/>
    <w:rsid w:val="00750E85"/>
    <w:rsid w:val="00756DE0"/>
    <w:rsid w:val="00775129"/>
    <w:rsid w:val="00780355"/>
    <w:rsid w:val="007817AC"/>
    <w:rsid w:val="00790FEF"/>
    <w:rsid w:val="007B489C"/>
    <w:rsid w:val="007C4265"/>
    <w:rsid w:val="007C6B9C"/>
    <w:rsid w:val="007F3B08"/>
    <w:rsid w:val="008016AC"/>
    <w:rsid w:val="00816EE7"/>
    <w:rsid w:val="008232CF"/>
    <w:rsid w:val="008240AF"/>
    <w:rsid w:val="00835C34"/>
    <w:rsid w:val="00842CC2"/>
    <w:rsid w:val="008437CF"/>
    <w:rsid w:val="008610F0"/>
    <w:rsid w:val="00875AA0"/>
    <w:rsid w:val="00897F78"/>
    <w:rsid w:val="008A2B84"/>
    <w:rsid w:val="008B49C5"/>
    <w:rsid w:val="008B737F"/>
    <w:rsid w:val="008D0BDA"/>
    <w:rsid w:val="008D5994"/>
    <w:rsid w:val="008F196C"/>
    <w:rsid w:val="00922D90"/>
    <w:rsid w:val="00984B58"/>
    <w:rsid w:val="00991F1A"/>
    <w:rsid w:val="009B412A"/>
    <w:rsid w:val="00A01D84"/>
    <w:rsid w:val="00A16F46"/>
    <w:rsid w:val="00A1729B"/>
    <w:rsid w:val="00A17ACD"/>
    <w:rsid w:val="00A50527"/>
    <w:rsid w:val="00A56FD4"/>
    <w:rsid w:val="00A62304"/>
    <w:rsid w:val="00A842BF"/>
    <w:rsid w:val="00AB7EA0"/>
    <w:rsid w:val="00AE1FE5"/>
    <w:rsid w:val="00B02900"/>
    <w:rsid w:val="00B2042D"/>
    <w:rsid w:val="00B2768B"/>
    <w:rsid w:val="00B57F8E"/>
    <w:rsid w:val="00B749D2"/>
    <w:rsid w:val="00B97C3D"/>
    <w:rsid w:val="00BE5CDA"/>
    <w:rsid w:val="00BF26B9"/>
    <w:rsid w:val="00BF6E24"/>
    <w:rsid w:val="00C554CD"/>
    <w:rsid w:val="00C5579C"/>
    <w:rsid w:val="00C7073B"/>
    <w:rsid w:val="00C80E8A"/>
    <w:rsid w:val="00C812A7"/>
    <w:rsid w:val="00CA474D"/>
    <w:rsid w:val="00CB3E5A"/>
    <w:rsid w:val="00CB5AF4"/>
    <w:rsid w:val="00CE1ADB"/>
    <w:rsid w:val="00D15D3D"/>
    <w:rsid w:val="00D257C7"/>
    <w:rsid w:val="00D27AFF"/>
    <w:rsid w:val="00D51D07"/>
    <w:rsid w:val="00D9136C"/>
    <w:rsid w:val="00D96C57"/>
    <w:rsid w:val="00DC68C0"/>
    <w:rsid w:val="00DE053D"/>
    <w:rsid w:val="00DE527D"/>
    <w:rsid w:val="00E01B28"/>
    <w:rsid w:val="00E12D91"/>
    <w:rsid w:val="00E349A1"/>
    <w:rsid w:val="00E47DB0"/>
    <w:rsid w:val="00E957DB"/>
    <w:rsid w:val="00EB4437"/>
    <w:rsid w:val="00ED1995"/>
    <w:rsid w:val="00F10605"/>
    <w:rsid w:val="00F36465"/>
    <w:rsid w:val="00F41B03"/>
    <w:rsid w:val="00F950A6"/>
    <w:rsid w:val="00FB064E"/>
    <w:rsid w:val="00FD0124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128AE54-5C34-468B-8E03-9A53FC9C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E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E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5E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E1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35E1C"/>
    <w:pPr>
      <w:ind w:left="720"/>
      <w:contextualSpacing/>
    </w:pPr>
  </w:style>
  <w:style w:type="paragraph" w:customStyle="1" w:styleId="Default">
    <w:name w:val="Default"/>
    <w:rsid w:val="00F36465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C311C-7814-4DC5-BADE-156F4E84C9E4}"/>
</file>

<file path=customXml/itemProps2.xml><?xml version="1.0" encoding="utf-8"?>
<ds:datastoreItem xmlns:ds="http://schemas.openxmlformats.org/officeDocument/2006/customXml" ds:itemID="{5B8EE984-0F74-4DA4-ACC8-58E074F15E29}"/>
</file>

<file path=customXml/itemProps3.xml><?xml version="1.0" encoding="utf-8"?>
<ds:datastoreItem xmlns:ds="http://schemas.openxmlformats.org/officeDocument/2006/customXml" ds:itemID="{B44E0316-3EBF-4172-936A-5A0DE2BBBB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2822</TotalTime>
  <Pages>8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11</cp:revision>
  <dcterms:created xsi:type="dcterms:W3CDTF">2016-02-29T19:10:00Z</dcterms:created>
  <dcterms:modified xsi:type="dcterms:W3CDTF">2017-07-12T15:11:00Z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